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FF4581" w14:textId="77777777" w:rsidR="000620DB" w:rsidRDefault="000620DB" w:rsidP="00D821B6">
      <w:pPr>
        <w:spacing w:line="240" w:lineRule="exact"/>
        <w:jc w:val="both"/>
        <w:rPr>
          <w:rFonts w:ascii="Times New Roman" w:eastAsia="Times New Roman" w:hAnsi="Times New Roman" w:cs="Times New Roman"/>
          <w:sz w:val="20"/>
        </w:rPr>
      </w:pPr>
    </w:p>
    <w:p w14:paraId="291A3058" w14:textId="77777777" w:rsidR="000620DB" w:rsidRDefault="00416939">
      <w:pPr>
        <w:spacing w:before="9" w:line="240" w:lineRule="exact"/>
      </w:pPr>
      <w:r>
        <w:rPr>
          <w:rFonts w:ascii="Times New Roman" w:eastAsia="Times New Roman" w:hAnsi="Times New Roman" w:cs="Times New Roman"/>
          <w:b/>
          <w:sz w:val="24"/>
        </w:rPr>
        <w:t>Modello 4</w:t>
      </w:r>
    </w:p>
    <w:p w14:paraId="6CBD6892" w14:textId="42CEE1A5" w:rsidR="000620DB" w:rsidRDefault="00416939">
      <w:pPr>
        <w:spacing w:before="90" w:line="276" w:lineRule="exact"/>
        <w:jc w:val="both"/>
      </w:pPr>
      <w:r>
        <w:rPr>
          <w:rFonts w:ascii="Times New Roman" w:eastAsia="Times New Roman" w:hAnsi="Times New Roman" w:cs="Times New Roman"/>
          <w:b/>
          <w:sz w:val="24"/>
        </w:rPr>
        <w:t>Dichiarazione</w:t>
      </w:r>
      <w:r>
        <w:rPr>
          <w:rFonts w:ascii="Times New Roman" w:eastAsia="Times New Roman" w:hAnsi="Times New Roman" w:cs="Times New Roman"/>
          <w:b/>
          <w:spacing w:val="-1"/>
          <w:sz w:val="24"/>
        </w:rPr>
        <w:t xml:space="preserve"> </w:t>
      </w:r>
      <w:r>
        <w:rPr>
          <w:rFonts w:ascii="Times New Roman" w:eastAsia="Times New Roman" w:hAnsi="Times New Roman" w:cs="Times New Roman"/>
          <w:b/>
          <w:sz w:val="24"/>
        </w:rPr>
        <w:t>sostitutiva sul possesso dei requisiti</w:t>
      </w:r>
      <w:r>
        <w:rPr>
          <w:rFonts w:ascii="Times New Roman" w:eastAsia="Times New Roman" w:hAnsi="Times New Roman" w:cs="Times New Roman"/>
          <w:b/>
          <w:spacing w:val="-3"/>
          <w:sz w:val="24"/>
        </w:rPr>
        <w:t xml:space="preserve"> </w:t>
      </w:r>
      <w:r>
        <w:rPr>
          <w:rFonts w:ascii="Times New Roman" w:eastAsia="Times New Roman" w:hAnsi="Times New Roman" w:cs="Times New Roman"/>
          <w:b/>
          <w:sz w:val="24"/>
        </w:rPr>
        <w:t>di</w:t>
      </w:r>
      <w:r>
        <w:rPr>
          <w:rFonts w:ascii="Times New Roman" w:eastAsia="Times New Roman" w:hAnsi="Times New Roman" w:cs="Times New Roman"/>
          <w:b/>
          <w:spacing w:val="-3"/>
          <w:sz w:val="24"/>
        </w:rPr>
        <w:t xml:space="preserve"> </w:t>
      </w:r>
      <w:r>
        <w:rPr>
          <w:rFonts w:ascii="Times New Roman" w:eastAsia="Times New Roman" w:hAnsi="Times New Roman" w:cs="Times New Roman"/>
          <w:b/>
          <w:sz w:val="24"/>
        </w:rPr>
        <w:t>cui</w:t>
      </w:r>
      <w:r>
        <w:rPr>
          <w:rFonts w:ascii="Times New Roman" w:eastAsia="Times New Roman" w:hAnsi="Times New Roman" w:cs="Times New Roman"/>
          <w:b/>
          <w:spacing w:val="-3"/>
          <w:sz w:val="24"/>
        </w:rPr>
        <w:t xml:space="preserve"> </w:t>
      </w:r>
      <w:r>
        <w:rPr>
          <w:rFonts w:ascii="Times New Roman" w:eastAsia="Times New Roman" w:hAnsi="Times New Roman" w:cs="Times New Roman"/>
          <w:b/>
          <w:sz w:val="24"/>
        </w:rPr>
        <w:t>all’art.</w:t>
      </w:r>
      <w:r>
        <w:rPr>
          <w:rFonts w:ascii="Times New Roman" w:eastAsia="Times New Roman" w:hAnsi="Times New Roman" w:cs="Times New Roman"/>
          <w:b/>
          <w:spacing w:val="-3"/>
          <w:sz w:val="24"/>
        </w:rPr>
        <w:t xml:space="preserve"> </w:t>
      </w:r>
      <w:r w:rsidR="003E19DA">
        <w:rPr>
          <w:rFonts w:ascii="Times New Roman" w:eastAsia="Times New Roman" w:hAnsi="Times New Roman" w:cs="Times New Roman"/>
          <w:b/>
          <w:sz w:val="24"/>
        </w:rPr>
        <w:t>94, 95, 96 e 98</w:t>
      </w:r>
      <w:r>
        <w:rPr>
          <w:rFonts w:ascii="Times New Roman" w:eastAsia="Times New Roman" w:hAnsi="Times New Roman" w:cs="Times New Roman"/>
          <w:b/>
          <w:spacing w:val="-4"/>
          <w:sz w:val="24"/>
        </w:rPr>
        <w:t xml:space="preserve"> </w:t>
      </w:r>
      <w:r>
        <w:rPr>
          <w:rFonts w:ascii="Times New Roman" w:eastAsia="Times New Roman" w:hAnsi="Times New Roman" w:cs="Times New Roman"/>
          <w:b/>
          <w:sz w:val="24"/>
        </w:rPr>
        <w:t>del</w:t>
      </w:r>
      <w:r>
        <w:rPr>
          <w:rFonts w:ascii="Times New Roman" w:eastAsia="Times New Roman" w:hAnsi="Times New Roman" w:cs="Times New Roman"/>
          <w:b/>
          <w:spacing w:val="-3"/>
          <w:sz w:val="24"/>
        </w:rPr>
        <w:t xml:space="preserve"> </w:t>
      </w:r>
      <w:r>
        <w:rPr>
          <w:rFonts w:ascii="Times New Roman" w:eastAsia="Times New Roman" w:hAnsi="Times New Roman" w:cs="Times New Roman"/>
          <w:b/>
          <w:sz w:val="24"/>
        </w:rPr>
        <w:t>Codice</w:t>
      </w:r>
      <w:r>
        <w:rPr>
          <w:rFonts w:ascii="Times New Roman" w:eastAsia="Times New Roman" w:hAnsi="Times New Roman" w:cs="Times New Roman"/>
          <w:b/>
          <w:spacing w:val="-4"/>
          <w:sz w:val="24"/>
        </w:rPr>
        <w:t xml:space="preserve"> </w:t>
      </w:r>
      <w:r>
        <w:rPr>
          <w:rFonts w:ascii="Times New Roman" w:eastAsia="Times New Roman" w:hAnsi="Times New Roman" w:cs="Times New Roman"/>
          <w:b/>
          <w:sz w:val="24"/>
        </w:rPr>
        <w:t>e</w:t>
      </w:r>
      <w:r>
        <w:rPr>
          <w:rFonts w:ascii="Times New Roman" w:eastAsia="Times New Roman" w:hAnsi="Times New Roman" w:cs="Times New Roman"/>
          <w:b/>
          <w:spacing w:val="-4"/>
          <w:sz w:val="24"/>
        </w:rPr>
        <w:t xml:space="preserve"> </w:t>
      </w:r>
      <w:r>
        <w:rPr>
          <w:rFonts w:ascii="Times New Roman" w:eastAsia="Times New Roman" w:hAnsi="Times New Roman" w:cs="Times New Roman"/>
          <w:b/>
          <w:sz w:val="24"/>
        </w:rPr>
        <w:t>assunzione</w:t>
      </w:r>
      <w:r>
        <w:rPr>
          <w:rFonts w:ascii="Times New Roman" w:eastAsia="Times New Roman" w:hAnsi="Times New Roman" w:cs="Times New Roman"/>
          <w:b/>
          <w:spacing w:val="-4"/>
          <w:sz w:val="24"/>
        </w:rPr>
        <w:t xml:space="preserve"> </w:t>
      </w:r>
      <w:r>
        <w:rPr>
          <w:rFonts w:ascii="Times New Roman" w:eastAsia="Times New Roman" w:hAnsi="Times New Roman" w:cs="Times New Roman"/>
          <w:b/>
          <w:sz w:val="24"/>
        </w:rPr>
        <w:t>degli</w:t>
      </w:r>
      <w:r>
        <w:rPr>
          <w:rFonts w:ascii="Times New Roman" w:eastAsia="Times New Roman" w:hAnsi="Times New Roman" w:cs="Times New Roman"/>
          <w:b/>
          <w:spacing w:val="-3"/>
          <w:sz w:val="24"/>
        </w:rPr>
        <w:t xml:space="preserve"> </w:t>
      </w:r>
      <w:r>
        <w:rPr>
          <w:rFonts w:ascii="Times New Roman" w:eastAsia="Times New Roman" w:hAnsi="Times New Roman" w:cs="Times New Roman"/>
          <w:b/>
          <w:sz w:val="24"/>
        </w:rPr>
        <w:t>obblighi</w:t>
      </w:r>
      <w:r>
        <w:rPr>
          <w:rFonts w:ascii="Times New Roman" w:eastAsia="Times New Roman" w:hAnsi="Times New Roman" w:cs="Times New Roman"/>
          <w:b/>
          <w:spacing w:val="-4"/>
          <w:sz w:val="24"/>
        </w:rPr>
        <w:t xml:space="preserve"> </w:t>
      </w:r>
      <w:r>
        <w:rPr>
          <w:rFonts w:ascii="Times New Roman" w:eastAsia="Times New Roman" w:hAnsi="Times New Roman" w:cs="Times New Roman"/>
          <w:b/>
          <w:sz w:val="24"/>
        </w:rPr>
        <w:t>di</w:t>
      </w:r>
      <w:r>
        <w:rPr>
          <w:rFonts w:ascii="Times New Roman" w:eastAsia="Times New Roman" w:hAnsi="Times New Roman" w:cs="Times New Roman"/>
          <w:b/>
          <w:spacing w:val="-3"/>
          <w:sz w:val="24"/>
        </w:rPr>
        <w:t xml:space="preserve"> </w:t>
      </w:r>
      <w:r>
        <w:rPr>
          <w:rFonts w:ascii="Times New Roman" w:eastAsia="Times New Roman" w:hAnsi="Times New Roman" w:cs="Times New Roman"/>
          <w:b/>
          <w:sz w:val="24"/>
        </w:rPr>
        <w:t>tracciabilità</w:t>
      </w:r>
      <w:r>
        <w:rPr>
          <w:rFonts w:ascii="Times New Roman" w:eastAsia="Times New Roman" w:hAnsi="Times New Roman" w:cs="Times New Roman"/>
          <w:b/>
          <w:spacing w:val="-3"/>
          <w:sz w:val="24"/>
        </w:rPr>
        <w:t xml:space="preserve"> </w:t>
      </w:r>
      <w:r>
        <w:rPr>
          <w:rFonts w:ascii="Times New Roman" w:eastAsia="Times New Roman" w:hAnsi="Times New Roman" w:cs="Times New Roman"/>
          <w:b/>
          <w:sz w:val="24"/>
        </w:rPr>
        <w:t>dei</w:t>
      </w:r>
      <w:r>
        <w:rPr>
          <w:rFonts w:ascii="Times New Roman" w:eastAsia="Times New Roman" w:hAnsi="Times New Roman" w:cs="Times New Roman"/>
          <w:b/>
          <w:spacing w:val="-3"/>
          <w:sz w:val="24"/>
        </w:rPr>
        <w:t xml:space="preserve"> </w:t>
      </w:r>
      <w:r>
        <w:rPr>
          <w:rFonts w:ascii="Times New Roman" w:eastAsia="Times New Roman" w:hAnsi="Times New Roman" w:cs="Times New Roman"/>
          <w:b/>
          <w:sz w:val="24"/>
        </w:rPr>
        <w:t>flussi finanziari</w:t>
      </w:r>
    </w:p>
    <w:p w14:paraId="3961A99E" w14:textId="77777777" w:rsidR="000620DB" w:rsidRDefault="000620DB">
      <w:pPr>
        <w:spacing w:line="360" w:lineRule="exact"/>
        <w:jc w:val="both"/>
        <w:rPr>
          <w:rFonts w:ascii="Times New Roman" w:eastAsia="Times New Roman" w:hAnsi="Times New Roman" w:cs="Times New Roman"/>
          <w:sz w:val="24"/>
        </w:rPr>
      </w:pPr>
    </w:p>
    <w:p w14:paraId="72B4E08C" w14:textId="77777777" w:rsidR="000620DB" w:rsidRDefault="00416939">
      <w:pPr>
        <w:spacing w:line="360" w:lineRule="exact"/>
        <w:jc w:val="both"/>
        <w:rPr>
          <w:rFonts w:ascii="Times New Roman" w:eastAsia="Times New Roman" w:hAnsi="Times New Roman" w:cs="Times New Roman"/>
          <w:sz w:val="24"/>
        </w:rPr>
      </w:pPr>
      <w:r>
        <w:rPr>
          <w:rFonts w:ascii="Times New Roman" w:eastAsia="Times New Roman" w:hAnsi="Times New Roman" w:cs="Times New Roman"/>
          <w:sz w:val="24"/>
        </w:rPr>
        <w:t xml:space="preserve">Il sottoscritto </w:t>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rPr>
        <w:t xml:space="preserve"> Nato a </w:t>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pacing w:val="-10"/>
          <w:sz w:val="24"/>
        </w:rPr>
        <w:t>(</w:t>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rPr>
        <w:t xml:space="preserve">) il </w:t>
      </w:r>
      <w:r>
        <w:rPr>
          <w:rFonts w:ascii="Times New Roman" w:eastAsia="Times New Roman" w:hAnsi="Times New Roman" w:cs="Times New Roman"/>
          <w:sz w:val="24"/>
          <w:u w:val="single"/>
        </w:rPr>
        <w:tab/>
      </w:r>
      <w:proofErr w:type="gramStart"/>
      <w:r>
        <w:rPr>
          <w:rFonts w:ascii="Times New Roman" w:eastAsia="Times New Roman" w:hAnsi="Times New Roman" w:cs="Times New Roman"/>
          <w:sz w:val="24"/>
          <w:u w:val="single"/>
        </w:rPr>
        <w:tab/>
      </w:r>
      <w:r>
        <w:rPr>
          <w:rFonts w:ascii="Times New Roman" w:eastAsia="Times New Roman" w:hAnsi="Times New Roman" w:cs="Times New Roman"/>
          <w:spacing w:val="-45"/>
          <w:sz w:val="24"/>
          <w:u w:val="single"/>
        </w:rPr>
        <w:t xml:space="preserve"> </w:t>
      </w:r>
      <w:r>
        <w:rPr>
          <w:rFonts w:ascii="Times New Roman" w:eastAsia="Times New Roman" w:hAnsi="Times New Roman" w:cs="Times New Roman"/>
          <w:sz w:val="24"/>
        </w:rPr>
        <w:t xml:space="preserve"> In</w:t>
      </w:r>
      <w:proofErr w:type="gramEnd"/>
      <w:r>
        <w:rPr>
          <w:rFonts w:ascii="Times New Roman" w:eastAsia="Times New Roman" w:hAnsi="Times New Roman" w:cs="Times New Roman"/>
          <w:sz w:val="24"/>
        </w:rPr>
        <w:t xml:space="preserve"> qualità di </w:t>
      </w:r>
      <w:r>
        <w:rPr>
          <w:rFonts w:ascii="Times New Roman" w:eastAsia="Times New Roman" w:hAnsi="Times New Roman" w:cs="Times New Roman"/>
          <w:b/>
          <w:sz w:val="24"/>
        </w:rPr>
        <w:t>*</w:t>
      </w:r>
      <w:r>
        <w:rPr>
          <w:rFonts w:ascii="Times New Roman" w:eastAsia="Times New Roman" w:hAnsi="Times New Roman" w:cs="Times New Roman"/>
          <w:b/>
          <w:sz w:val="24"/>
          <w:u w:val="single"/>
        </w:rPr>
        <w:tab/>
      </w:r>
      <w:r>
        <w:rPr>
          <w:rFonts w:ascii="Times New Roman" w:eastAsia="Times New Roman" w:hAnsi="Times New Roman" w:cs="Times New Roman"/>
          <w:b/>
          <w:sz w:val="24"/>
          <w:u w:val="single"/>
        </w:rPr>
        <w:tab/>
      </w:r>
      <w:r>
        <w:rPr>
          <w:rFonts w:ascii="Times New Roman" w:eastAsia="Times New Roman" w:hAnsi="Times New Roman" w:cs="Times New Roman"/>
          <w:b/>
          <w:sz w:val="24"/>
          <w:u w:val="single"/>
        </w:rPr>
        <w:tab/>
      </w:r>
      <w:r>
        <w:rPr>
          <w:rFonts w:ascii="Times New Roman" w:eastAsia="Times New Roman" w:hAnsi="Times New Roman" w:cs="Times New Roman"/>
          <w:b/>
          <w:sz w:val="24"/>
          <w:u w:val="single"/>
        </w:rPr>
        <w:tab/>
      </w:r>
      <w:r>
        <w:rPr>
          <w:rFonts w:ascii="Times New Roman" w:eastAsia="Times New Roman" w:hAnsi="Times New Roman" w:cs="Times New Roman"/>
          <w:b/>
          <w:sz w:val="24"/>
          <w:u w:val="single"/>
        </w:rPr>
        <w:tab/>
      </w:r>
      <w:r>
        <w:rPr>
          <w:rFonts w:ascii="Times New Roman" w:eastAsia="Times New Roman" w:hAnsi="Times New Roman" w:cs="Times New Roman"/>
          <w:b/>
          <w:sz w:val="24"/>
          <w:u w:val="single"/>
        </w:rPr>
        <w:tab/>
      </w:r>
      <w:r>
        <w:rPr>
          <w:rFonts w:ascii="Times New Roman" w:eastAsia="Times New Roman" w:hAnsi="Times New Roman" w:cs="Times New Roman"/>
          <w:b/>
          <w:spacing w:val="-55"/>
          <w:sz w:val="24"/>
          <w:u w:val="single"/>
        </w:rPr>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dell’impresa </w:t>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rPr>
        <w:t xml:space="preserve"> con sede legale in </w:t>
      </w:r>
      <w:r>
        <w:rPr>
          <w:rFonts w:ascii="Times New Roman" w:eastAsia="Times New Roman" w:hAnsi="Times New Roman" w:cs="Times New Roman"/>
          <w:sz w:val="24"/>
          <w:u w:val="single"/>
        </w:rPr>
        <w:tab/>
      </w:r>
      <w:r>
        <w:rPr>
          <w:rFonts w:ascii="Times New Roman" w:eastAsia="Times New Roman" w:hAnsi="Times New Roman" w:cs="Times New Roman"/>
          <w:spacing w:val="-2"/>
          <w:sz w:val="24"/>
        </w:rPr>
        <w:t>prov.</w:t>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rPr>
        <w:t xml:space="preserve">Via </w:t>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pacing w:val="-4"/>
          <w:sz w:val="24"/>
        </w:rPr>
        <w:t>C.F.</w:t>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pacing w:val="-45"/>
          <w:sz w:val="24"/>
          <w:u w:val="single"/>
        </w:rPr>
        <w:t xml:space="preserve"> </w:t>
      </w:r>
      <w:r>
        <w:rPr>
          <w:rFonts w:ascii="Times New Roman" w:eastAsia="Times New Roman" w:hAnsi="Times New Roman" w:cs="Times New Roman"/>
          <w:sz w:val="24"/>
        </w:rPr>
        <w:t xml:space="preserve"> partita IVA</w:t>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rPr>
        <w:t xml:space="preserve"> posizione INPS </w:t>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proofErr w:type="gramStart"/>
      <w:r>
        <w:rPr>
          <w:rFonts w:ascii="Times New Roman" w:eastAsia="Times New Roman" w:hAnsi="Times New Roman" w:cs="Times New Roman"/>
          <w:sz w:val="24"/>
          <w:u w:val="single"/>
        </w:rPr>
        <w:tab/>
      </w:r>
      <w:r>
        <w:rPr>
          <w:rFonts w:ascii="Times New Roman" w:eastAsia="Times New Roman" w:hAnsi="Times New Roman" w:cs="Times New Roman"/>
          <w:spacing w:val="-38"/>
          <w:sz w:val="24"/>
          <w:u w:val="single"/>
        </w:rPr>
        <w:t xml:space="preserve"> </w:t>
      </w:r>
      <w:r>
        <w:rPr>
          <w:rFonts w:ascii="Times New Roman" w:eastAsia="Times New Roman" w:hAnsi="Times New Roman" w:cs="Times New Roman"/>
          <w:sz w:val="24"/>
        </w:rPr>
        <w:t xml:space="preserve"> posizione</w:t>
      </w:r>
      <w:proofErr w:type="gramEnd"/>
      <w:r>
        <w:rPr>
          <w:rFonts w:ascii="Times New Roman" w:eastAsia="Times New Roman" w:hAnsi="Times New Roman" w:cs="Times New Roman"/>
          <w:sz w:val="24"/>
        </w:rPr>
        <w:t xml:space="preserve"> INAIL</w:t>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rPr>
        <w:t xml:space="preserve"> indirizzo mail </w:t>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rPr>
        <w:t xml:space="preserve"> indirizzo PEC</w:t>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pacing w:val="-48"/>
          <w:sz w:val="24"/>
          <w:u w:val="single"/>
        </w:rPr>
        <w:t xml:space="preserve"> </w:t>
      </w:r>
      <w:r>
        <w:rPr>
          <w:rFonts w:ascii="Times New Roman" w:eastAsia="Times New Roman" w:hAnsi="Times New Roman" w:cs="Times New Roman"/>
          <w:sz w:val="24"/>
        </w:rPr>
        <w:t xml:space="preserve"> recapito cellulare</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p>
    <w:p w14:paraId="20174602" w14:textId="77777777" w:rsidR="000620DB" w:rsidRDefault="00416939" w:rsidP="00416939">
      <w:pPr>
        <w:spacing w:line="240" w:lineRule="exact"/>
        <w:jc w:val="both"/>
        <w:rPr>
          <w:rFonts w:ascii="Times New Roman" w:eastAsia="Times New Roman" w:hAnsi="Times New Roman" w:cs="Times New Roman"/>
          <w:i/>
          <w:sz w:val="24"/>
        </w:rPr>
      </w:pPr>
      <w:r>
        <w:rPr>
          <w:rFonts w:ascii="Times New Roman" w:eastAsia="Times New Roman" w:hAnsi="Times New Roman" w:cs="Times New Roman"/>
          <w:i/>
          <w:sz w:val="24"/>
        </w:rPr>
        <w:t>(*La dichiarazione deve essere effettuata da un legale rappresentante o da un procuratore speciale.</w:t>
      </w:r>
      <w:r>
        <w:rPr>
          <w:rFonts w:ascii="Times New Roman" w:eastAsia="Times New Roman" w:hAnsi="Times New Roman" w:cs="Times New Roman"/>
          <w:i/>
          <w:spacing w:val="-3"/>
          <w:sz w:val="24"/>
        </w:rPr>
        <w:t xml:space="preserve"> </w:t>
      </w:r>
      <w:r>
        <w:rPr>
          <w:rFonts w:ascii="Times New Roman" w:eastAsia="Times New Roman" w:hAnsi="Times New Roman" w:cs="Times New Roman"/>
          <w:i/>
          <w:sz w:val="24"/>
        </w:rPr>
        <w:t>In</w:t>
      </w:r>
      <w:r>
        <w:rPr>
          <w:rFonts w:ascii="Times New Roman" w:eastAsia="Times New Roman" w:hAnsi="Times New Roman" w:cs="Times New Roman"/>
          <w:i/>
          <w:spacing w:val="-3"/>
          <w:sz w:val="24"/>
        </w:rPr>
        <w:t xml:space="preserve"> </w:t>
      </w:r>
      <w:r>
        <w:rPr>
          <w:rFonts w:ascii="Times New Roman" w:eastAsia="Times New Roman" w:hAnsi="Times New Roman" w:cs="Times New Roman"/>
          <w:i/>
          <w:sz w:val="24"/>
        </w:rPr>
        <w:t>quest’ultimo</w:t>
      </w:r>
      <w:r>
        <w:rPr>
          <w:rFonts w:ascii="Times New Roman" w:eastAsia="Times New Roman" w:hAnsi="Times New Roman" w:cs="Times New Roman"/>
          <w:i/>
          <w:spacing w:val="-1"/>
          <w:sz w:val="24"/>
        </w:rPr>
        <w:t xml:space="preserve"> </w:t>
      </w:r>
      <w:r>
        <w:rPr>
          <w:rFonts w:ascii="Times New Roman" w:eastAsia="Times New Roman" w:hAnsi="Times New Roman" w:cs="Times New Roman"/>
          <w:i/>
          <w:sz w:val="24"/>
        </w:rPr>
        <w:t>caso</w:t>
      </w:r>
      <w:r>
        <w:rPr>
          <w:rFonts w:ascii="Times New Roman" w:eastAsia="Times New Roman" w:hAnsi="Times New Roman" w:cs="Times New Roman"/>
          <w:i/>
          <w:spacing w:val="-3"/>
          <w:sz w:val="24"/>
        </w:rPr>
        <w:t xml:space="preserve"> </w:t>
      </w:r>
      <w:r>
        <w:rPr>
          <w:rFonts w:ascii="Times New Roman" w:eastAsia="Times New Roman" w:hAnsi="Times New Roman" w:cs="Times New Roman"/>
          <w:i/>
          <w:sz w:val="24"/>
        </w:rPr>
        <w:t>deve</w:t>
      </w:r>
      <w:r>
        <w:rPr>
          <w:rFonts w:ascii="Times New Roman" w:eastAsia="Times New Roman" w:hAnsi="Times New Roman" w:cs="Times New Roman"/>
          <w:i/>
          <w:spacing w:val="-2"/>
          <w:sz w:val="24"/>
        </w:rPr>
        <w:t xml:space="preserve"> </w:t>
      </w:r>
      <w:r>
        <w:rPr>
          <w:rFonts w:ascii="Times New Roman" w:eastAsia="Times New Roman" w:hAnsi="Times New Roman" w:cs="Times New Roman"/>
          <w:i/>
          <w:sz w:val="24"/>
        </w:rPr>
        <w:t>essere</w:t>
      </w:r>
      <w:r>
        <w:rPr>
          <w:rFonts w:ascii="Times New Roman" w:eastAsia="Times New Roman" w:hAnsi="Times New Roman" w:cs="Times New Roman"/>
          <w:i/>
          <w:spacing w:val="-5"/>
          <w:sz w:val="24"/>
        </w:rPr>
        <w:t xml:space="preserve"> </w:t>
      </w:r>
      <w:r>
        <w:rPr>
          <w:rFonts w:ascii="Times New Roman" w:eastAsia="Times New Roman" w:hAnsi="Times New Roman" w:cs="Times New Roman"/>
          <w:i/>
          <w:sz w:val="24"/>
        </w:rPr>
        <w:t>fornito</w:t>
      </w:r>
      <w:r>
        <w:rPr>
          <w:rFonts w:ascii="Times New Roman" w:eastAsia="Times New Roman" w:hAnsi="Times New Roman" w:cs="Times New Roman"/>
          <w:i/>
          <w:spacing w:val="-1"/>
          <w:sz w:val="24"/>
        </w:rPr>
        <w:t xml:space="preserve"> </w:t>
      </w:r>
      <w:r>
        <w:rPr>
          <w:rFonts w:ascii="Times New Roman" w:eastAsia="Times New Roman" w:hAnsi="Times New Roman" w:cs="Times New Roman"/>
          <w:i/>
          <w:sz w:val="24"/>
        </w:rPr>
        <w:t>dall’impresa</w:t>
      </w:r>
      <w:r>
        <w:rPr>
          <w:rFonts w:ascii="Times New Roman" w:eastAsia="Times New Roman" w:hAnsi="Times New Roman" w:cs="Times New Roman"/>
          <w:i/>
          <w:spacing w:val="-4"/>
          <w:sz w:val="24"/>
        </w:rPr>
        <w:t xml:space="preserve"> </w:t>
      </w:r>
      <w:r>
        <w:rPr>
          <w:rFonts w:ascii="Times New Roman" w:eastAsia="Times New Roman" w:hAnsi="Times New Roman" w:cs="Times New Roman"/>
          <w:i/>
          <w:sz w:val="24"/>
        </w:rPr>
        <w:t>la</w:t>
      </w:r>
      <w:r>
        <w:rPr>
          <w:rFonts w:ascii="Times New Roman" w:eastAsia="Times New Roman" w:hAnsi="Times New Roman" w:cs="Times New Roman"/>
          <w:i/>
          <w:spacing w:val="-3"/>
          <w:sz w:val="24"/>
        </w:rPr>
        <w:t xml:space="preserve"> </w:t>
      </w:r>
      <w:r>
        <w:rPr>
          <w:rFonts w:ascii="Times New Roman" w:eastAsia="Times New Roman" w:hAnsi="Times New Roman" w:cs="Times New Roman"/>
          <w:i/>
          <w:sz w:val="24"/>
        </w:rPr>
        <w:t>procura</w:t>
      </w:r>
      <w:r>
        <w:rPr>
          <w:rFonts w:ascii="Times New Roman" w:eastAsia="Times New Roman" w:hAnsi="Times New Roman" w:cs="Times New Roman"/>
          <w:i/>
          <w:spacing w:val="-3"/>
          <w:sz w:val="24"/>
        </w:rPr>
        <w:t xml:space="preserve"> </w:t>
      </w:r>
      <w:r>
        <w:rPr>
          <w:rFonts w:ascii="Times New Roman" w:eastAsia="Times New Roman" w:hAnsi="Times New Roman" w:cs="Times New Roman"/>
          <w:i/>
          <w:sz w:val="24"/>
        </w:rPr>
        <w:t>speciale</w:t>
      </w:r>
      <w:r>
        <w:rPr>
          <w:rFonts w:ascii="Times New Roman" w:eastAsia="Times New Roman" w:hAnsi="Times New Roman" w:cs="Times New Roman"/>
          <w:i/>
          <w:spacing w:val="-4"/>
          <w:sz w:val="24"/>
        </w:rPr>
        <w:t xml:space="preserve"> </w:t>
      </w:r>
      <w:r>
        <w:rPr>
          <w:rFonts w:ascii="Times New Roman" w:eastAsia="Times New Roman" w:hAnsi="Times New Roman" w:cs="Times New Roman"/>
          <w:i/>
          <w:sz w:val="24"/>
        </w:rPr>
        <w:t>da</w:t>
      </w:r>
      <w:r>
        <w:rPr>
          <w:rFonts w:ascii="Times New Roman" w:eastAsia="Times New Roman" w:hAnsi="Times New Roman" w:cs="Times New Roman"/>
          <w:i/>
          <w:spacing w:val="-3"/>
          <w:sz w:val="24"/>
        </w:rPr>
        <w:t xml:space="preserve"> </w:t>
      </w:r>
      <w:r>
        <w:rPr>
          <w:rFonts w:ascii="Times New Roman" w:eastAsia="Times New Roman" w:hAnsi="Times New Roman" w:cs="Times New Roman"/>
          <w:i/>
          <w:sz w:val="24"/>
        </w:rPr>
        <w:t>cui</w:t>
      </w:r>
      <w:r>
        <w:rPr>
          <w:rFonts w:ascii="Times New Roman" w:eastAsia="Times New Roman" w:hAnsi="Times New Roman" w:cs="Times New Roman"/>
          <w:i/>
          <w:spacing w:val="-3"/>
          <w:sz w:val="24"/>
        </w:rPr>
        <w:t xml:space="preserve"> </w:t>
      </w:r>
      <w:r>
        <w:rPr>
          <w:rFonts w:ascii="Times New Roman" w:eastAsia="Times New Roman" w:hAnsi="Times New Roman" w:cs="Times New Roman"/>
          <w:i/>
          <w:sz w:val="24"/>
        </w:rPr>
        <w:t>trae</w:t>
      </w:r>
      <w:r>
        <w:rPr>
          <w:rFonts w:ascii="Times New Roman" w:eastAsia="Times New Roman" w:hAnsi="Times New Roman" w:cs="Times New Roman"/>
          <w:i/>
          <w:spacing w:val="-4"/>
          <w:sz w:val="24"/>
        </w:rPr>
        <w:t xml:space="preserve"> </w:t>
      </w:r>
      <w:r>
        <w:rPr>
          <w:rFonts w:ascii="Times New Roman" w:eastAsia="Times New Roman" w:hAnsi="Times New Roman" w:cs="Times New Roman"/>
          <w:i/>
          <w:sz w:val="24"/>
        </w:rPr>
        <w:t>i poteri di firma, se non emergenti dalla VISURA CCIA)</w:t>
      </w:r>
    </w:p>
    <w:p w14:paraId="37E58AFA" w14:textId="77777777" w:rsidR="000620DB" w:rsidRDefault="000620DB">
      <w:pPr>
        <w:spacing w:before="8" w:line="240" w:lineRule="exact"/>
        <w:rPr>
          <w:rFonts w:ascii="Times New Roman" w:eastAsia="Times New Roman" w:hAnsi="Times New Roman" w:cs="Times New Roman"/>
          <w:i/>
          <w:sz w:val="34"/>
        </w:rPr>
      </w:pPr>
    </w:p>
    <w:p w14:paraId="7C1160E6" w14:textId="77777777" w:rsidR="000620DB" w:rsidRDefault="000620DB">
      <w:pPr>
        <w:spacing w:line="240" w:lineRule="exact"/>
        <w:ind w:left="-113"/>
        <w:jc w:val="center"/>
        <w:rPr>
          <w:rFonts w:ascii="Times New Roman" w:eastAsia="Times New Roman" w:hAnsi="Times New Roman" w:cs="Times New Roman"/>
          <w:b/>
          <w:spacing w:val="-2"/>
          <w:sz w:val="24"/>
        </w:rPr>
      </w:pPr>
    </w:p>
    <w:p w14:paraId="41BF4DB8" w14:textId="77777777" w:rsidR="000620DB" w:rsidRDefault="000620DB">
      <w:pPr>
        <w:spacing w:before="120" w:line="240" w:lineRule="exact"/>
        <w:rPr>
          <w:rFonts w:ascii="Times New Roman" w:eastAsia="Times New Roman" w:hAnsi="Times New Roman" w:cs="Times New Roman"/>
          <w:sz w:val="24"/>
        </w:rPr>
      </w:pPr>
    </w:p>
    <w:p w14:paraId="1A23E867" w14:textId="66A25D2D" w:rsidR="000620DB" w:rsidRPr="003E19DA" w:rsidRDefault="00416939" w:rsidP="003E19DA">
      <w:pPr>
        <w:spacing w:before="1" w:after="3" w:line="240" w:lineRule="exact"/>
        <w:jc w:val="center"/>
      </w:pPr>
      <w:r>
        <w:rPr>
          <w:rFonts w:ascii="Times New Roman" w:eastAsia="Times New Roman" w:hAnsi="Times New Roman" w:cs="Times New Roman"/>
          <w:b/>
          <w:sz w:val="24"/>
        </w:rPr>
        <w:t>AI SENSI DEL DPR 445/2000 DICHIARA</w:t>
      </w:r>
      <w:r>
        <w:rPr>
          <w:rFonts w:ascii="Times New Roman" w:eastAsia="Times New Roman" w:hAnsi="Times New Roman" w:cs="Times New Roman"/>
          <w:b/>
          <w:spacing w:val="-9"/>
          <w:sz w:val="24"/>
        </w:rPr>
        <w:t xml:space="preserve"> </w:t>
      </w:r>
      <w:r>
        <w:rPr>
          <w:rFonts w:ascii="Times New Roman" w:eastAsia="Times New Roman" w:hAnsi="Times New Roman" w:cs="Times New Roman"/>
          <w:b/>
          <w:sz w:val="24"/>
        </w:rPr>
        <w:t>ED</w:t>
      </w:r>
      <w:r>
        <w:rPr>
          <w:rFonts w:ascii="Times New Roman" w:eastAsia="Times New Roman" w:hAnsi="Times New Roman" w:cs="Times New Roman"/>
          <w:b/>
          <w:spacing w:val="-8"/>
          <w:sz w:val="24"/>
        </w:rPr>
        <w:t xml:space="preserve"> </w:t>
      </w:r>
      <w:r>
        <w:rPr>
          <w:rFonts w:ascii="Times New Roman" w:eastAsia="Times New Roman" w:hAnsi="Times New Roman" w:cs="Times New Roman"/>
          <w:b/>
          <w:spacing w:val="-2"/>
          <w:sz w:val="24"/>
        </w:rPr>
        <w:t>ATTESTA</w:t>
      </w:r>
    </w:p>
    <w:p w14:paraId="6E977AC7" w14:textId="77777777" w:rsidR="000620DB" w:rsidRDefault="000620DB">
      <w:pPr>
        <w:spacing w:line="240" w:lineRule="exact"/>
        <w:rPr>
          <w:rFonts w:ascii="Times New Roman" w:eastAsia="Times New Roman" w:hAnsi="Times New Roman" w:cs="Times New Roman"/>
          <w:sz w:val="20"/>
        </w:rPr>
      </w:pPr>
    </w:p>
    <w:p w14:paraId="444E0972" w14:textId="77777777" w:rsidR="000620DB" w:rsidRDefault="00416939">
      <w:pPr>
        <w:spacing w:before="18" w:line="240" w:lineRule="exact"/>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1.</w:t>
      </w:r>
      <w:r>
        <w:rPr>
          <w:rFonts w:ascii="Times New Roman" w:eastAsia="Times New Roman" w:hAnsi="Times New Roman" w:cs="Times New Roman"/>
          <w:b/>
          <w:color w:val="000000"/>
          <w:spacing w:val="25"/>
          <w:sz w:val="24"/>
        </w:rPr>
        <w:t xml:space="preserve">  </w:t>
      </w:r>
      <w:r>
        <w:rPr>
          <w:rFonts w:ascii="Times New Roman" w:eastAsia="Times New Roman" w:hAnsi="Times New Roman" w:cs="Times New Roman"/>
          <w:b/>
          <w:color w:val="000000"/>
          <w:sz w:val="24"/>
        </w:rPr>
        <w:t>Possesso</w:t>
      </w:r>
      <w:r>
        <w:rPr>
          <w:rFonts w:ascii="Times New Roman" w:eastAsia="Times New Roman" w:hAnsi="Times New Roman" w:cs="Times New Roman"/>
          <w:b/>
          <w:color w:val="000000"/>
          <w:spacing w:val="-2"/>
          <w:sz w:val="24"/>
        </w:rPr>
        <w:t xml:space="preserve"> </w:t>
      </w:r>
      <w:r>
        <w:rPr>
          <w:rFonts w:ascii="Times New Roman" w:eastAsia="Times New Roman" w:hAnsi="Times New Roman" w:cs="Times New Roman"/>
          <w:b/>
          <w:color w:val="000000"/>
          <w:sz w:val="24"/>
        </w:rPr>
        <w:t>dei</w:t>
      </w:r>
      <w:r>
        <w:rPr>
          <w:rFonts w:ascii="Times New Roman" w:eastAsia="Times New Roman" w:hAnsi="Times New Roman" w:cs="Times New Roman"/>
          <w:b/>
          <w:color w:val="000000"/>
          <w:spacing w:val="-3"/>
          <w:sz w:val="24"/>
        </w:rPr>
        <w:t xml:space="preserve"> </w:t>
      </w:r>
      <w:r>
        <w:rPr>
          <w:rFonts w:ascii="Times New Roman" w:eastAsia="Times New Roman" w:hAnsi="Times New Roman" w:cs="Times New Roman"/>
          <w:b/>
          <w:color w:val="000000"/>
          <w:sz w:val="24"/>
        </w:rPr>
        <w:t>requisiti</w:t>
      </w:r>
      <w:r>
        <w:rPr>
          <w:rFonts w:ascii="Times New Roman" w:eastAsia="Times New Roman" w:hAnsi="Times New Roman" w:cs="Times New Roman"/>
          <w:b/>
          <w:color w:val="000000"/>
          <w:spacing w:val="-4"/>
          <w:sz w:val="24"/>
        </w:rPr>
        <w:t xml:space="preserve"> </w:t>
      </w:r>
      <w:r>
        <w:rPr>
          <w:rFonts w:ascii="Times New Roman" w:eastAsia="Times New Roman" w:hAnsi="Times New Roman" w:cs="Times New Roman"/>
          <w:b/>
          <w:color w:val="000000"/>
          <w:sz w:val="24"/>
        </w:rPr>
        <w:t>di</w:t>
      </w:r>
      <w:r>
        <w:rPr>
          <w:rFonts w:ascii="Times New Roman" w:eastAsia="Times New Roman" w:hAnsi="Times New Roman" w:cs="Times New Roman"/>
          <w:b/>
          <w:color w:val="000000"/>
          <w:spacing w:val="-5"/>
          <w:sz w:val="24"/>
        </w:rPr>
        <w:t xml:space="preserve"> </w:t>
      </w:r>
      <w:r>
        <w:rPr>
          <w:rFonts w:ascii="Times New Roman" w:eastAsia="Times New Roman" w:hAnsi="Times New Roman" w:cs="Times New Roman"/>
          <w:b/>
          <w:color w:val="000000"/>
          <w:sz w:val="24"/>
        </w:rPr>
        <w:t>ordine</w:t>
      </w:r>
      <w:r>
        <w:rPr>
          <w:rFonts w:ascii="Times New Roman" w:eastAsia="Times New Roman" w:hAnsi="Times New Roman" w:cs="Times New Roman"/>
          <w:b/>
          <w:color w:val="000000"/>
          <w:spacing w:val="-4"/>
          <w:sz w:val="24"/>
        </w:rPr>
        <w:t xml:space="preserve"> </w:t>
      </w:r>
      <w:r>
        <w:rPr>
          <w:rFonts w:ascii="Times New Roman" w:eastAsia="Times New Roman" w:hAnsi="Times New Roman" w:cs="Times New Roman"/>
          <w:b/>
          <w:color w:val="000000"/>
          <w:spacing w:val="-2"/>
          <w:sz w:val="24"/>
        </w:rPr>
        <w:t>generale</w:t>
      </w:r>
    </w:p>
    <w:p w14:paraId="00CD3CA6" w14:textId="77777777" w:rsidR="000620DB" w:rsidRDefault="000620DB">
      <w:pPr>
        <w:spacing w:before="8" w:line="240" w:lineRule="exact"/>
        <w:rPr>
          <w:rFonts w:ascii="Times New Roman" w:eastAsia="Times New Roman" w:hAnsi="Times New Roman" w:cs="Times New Roman"/>
          <w:b/>
          <w:sz w:val="18"/>
        </w:rPr>
      </w:pPr>
    </w:p>
    <w:p w14:paraId="5C9C64CD" w14:textId="6FE6D478" w:rsidR="000620DB" w:rsidRDefault="00416939">
      <w:pPr>
        <w:numPr>
          <w:ilvl w:val="0"/>
          <w:numId w:val="2"/>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che nei propri confronti non sussistono cause di esclusione di cui all’art</w:t>
      </w:r>
      <w:r w:rsidR="001A0D0E">
        <w:rPr>
          <w:rFonts w:ascii="Times New Roman" w:eastAsia="Times New Roman" w:hAnsi="Times New Roman" w:cs="Times New Roman"/>
          <w:sz w:val="24"/>
        </w:rPr>
        <w:t xml:space="preserve">. 94, d.lgs. n. 36/2023; </w:t>
      </w:r>
    </w:p>
    <w:p w14:paraId="39F82B0B" w14:textId="3DBF1C98" w:rsidR="000620DB" w:rsidRDefault="00416939">
      <w:pPr>
        <w:numPr>
          <w:ilvl w:val="0"/>
          <w:numId w:val="2"/>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che, in particolare, nei propri confronti e nei confronti degli altri soggetti indicati dal</w:t>
      </w:r>
      <w:r w:rsidR="003E19DA">
        <w:rPr>
          <w:rFonts w:ascii="Times New Roman" w:eastAsia="Times New Roman" w:hAnsi="Times New Roman" w:cs="Times New Roman"/>
          <w:sz w:val="24"/>
        </w:rPr>
        <w:t>l’</w:t>
      </w:r>
      <w:r>
        <w:rPr>
          <w:rFonts w:ascii="Times New Roman" w:eastAsia="Times New Roman" w:hAnsi="Times New Roman" w:cs="Times New Roman"/>
          <w:sz w:val="24"/>
        </w:rPr>
        <w:t xml:space="preserve">art. </w:t>
      </w:r>
      <w:r w:rsidR="001A0D0E">
        <w:rPr>
          <w:rFonts w:ascii="Times New Roman" w:eastAsia="Times New Roman" w:hAnsi="Times New Roman" w:cs="Times New Roman"/>
          <w:sz w:val="24"/>
        </w:rPr>
        <w:t>94</w:t>
      </w:r>
      <w:r>
        <w:rPr>
          <w:rFonts w:ascii="Times New Roman" w:eastAsia="Times New Roman" w:hAnsi="Times New Roman" w:cs="Times New Roman"/>
          <w:sz w:val="24"/>
        </w:rPr>
        <w:t>, comma 3</w:t>
      </w:r>
      <w:r w:rsidR="001A0D0E">
        <w:rPr>
          <w:rStyle w:val="Rimandonotaapidipagina"/>
          <w:rFonts w:ascii="Times New Roman" w:eastAsia="Times New Roman" w:hAnsi="Times New Roman" w:cs="Times New Roman"/>
          <w:sz w:val="24"/>
        </w:rPr>
        <w:footnoteReference w:id="1"/>
      </w:r>
      <w:r w:rsidR="001A0D0E">
        <w:rPr>
          <w:rFonts w:ascii="Times New Roman" w:eastAsia="Times New Roman" w:hAnsi="Times New Roman" w:cs="Times New Roman"/>
          <w:sz w:val="24"/>
        </w:rPr>
        <w:t xml:space="preserve"> </w:t>
      </w:r>
      <w:r>
        <w:rPr>
          <w:rFonts w:ascii="Times New Roman" w:eastAsia="Times New Roman" w:hAnsi="Times New Roman" w:cs="Times New Roman"/>
          <w:sz w:val="24"/>
        </w:rPr>
        <w:t>non è stata pronunciata una condanna con sentenza definitiva o decreto penale di condanna divenuto irrevocabile,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per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uno</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dei</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reati</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previsti</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dal citato</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art.</w:t>
      </w:r>
      <w:r>
        <w:rPr>
          <w:rFonts w:ascii="Times New Roman" w:eastAsia="Times New Roman" w:hAnsi="Times New Roman" w:cs="Times New Roman"/>
          <w:spacing w:val="-2"/>
          <w:sz w:val="24"/>
        </w:rPr>
        <w:t xml:space="preserve"> </w:t>
      </w:r>
      <w:r w:rsidR="003E19DA">
        <w:rPr>
          <w:rFonts w:ascii="Times New Roman" w:eastAsia="Times New Roman" w:hAnsi="Times New Roman" w:cs="Times New Roman"/>
          <w:sz w:val="24"/>
        </w:rPr>
        <w:t>94</w:t>
      </w:r>
      <w:r>
        <w:rPr>
          <w:rFonts w:ascii="Times New Roman" w:eastAsia="Times New Roman" w:hAnsi="Times New Roman" w:cs="Times New Roman"/>
          <w:sz w:val="24"/>
        </w:rPr>
        <w:t>, comma</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1, lettere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b,</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c,</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d, e, f, g</w:t>
      </w:r>
      <w:r w:rsidR="003E19DA">
        <w:rPr>
          <w:rFonts w:ascii="Times New Roman" w:eastAsia="Times New Roman" w:hAnsi="Times New Roman" w:cs="Times New Roman"/>
          <w:sz w:val="24"/>
        </w:rPr>
        <w:t>, h</w:t>
      </w:r>
      <w:r>
        <w:rPr>
          <w:rFonts w:ascii="Times New Roman" w:eastAsia="Times New Roman" w:hAnsi="Times New Roman" w:cs="Times New Roman"/>
          <w:sz w:val="24"/>
        </w:rPr>
        <w:t>;</w:t>
      </w:r>
    </w:p>
    <w:p w14:paraId="12E3A2EE" w14:textId="52709B50" w:rsidR="000620DB" w:rsidRPr="003E19DA" w:rsidRDefault="00416939" w:rsidP="00345EE9">
      <w:pPr>
        <w:numPr>
          <w:ilvl w:val="0"/>
          <w:numId w:val="2"/>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che, in particolare, nei propri confronti e nei confronti degli altri soggetti indicati dal citato</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 xml:space="preserve">art. </w:t>
      </w:r>
      <w:r w:rsidR="003E19DA">
        <w:rPr>
          <w:rFonts w:ascii="Times New Roman" w:eastAsia="Times New Roman" w:hAnsi="Times New Roman" w:cs="Times New Roman"/>
          <w:sz w:val="24"/>
        </w:rPr>
        <w:t>94</w:t>
      </w:r>
      <w:r>
        <w:rPr>
          <w:rFonts w:ascii="Times New Roman" w:eastAsia="Times New Roman" w:hAnsi="Times New Roman" w:cs="Times New Roman"/>
          <w:sz w:val="24"/>
        </w:rPr>
        <w:t>, comma 3</w:t>
      </w:r>
      <w:r w:rsidR="003E19DA">
        <w:rPr>
          <w:rFonts w:ascii="Times New Roman" w:eastAsia="Times New Roman" w:hAnsi="Times New Roman" w:cs="Times New Roman"/>
          <w:sz w:val="24"/>
        </w:rPr>
        <w:t>,</w:t>
      </w:r>
      <w:r>
        <w:rPr>
          <w:rFonts w:ascii="Times New Roman" w:eastAsia="Times New Roman" w:hAnsi="Times New Roman" w:cs="Times New Roman"/>
          <w:sz w:val="24"/>
        </w:rPr>
        <w:t xml:space="preserve"> non sussistono cause di decadenza, di sospensione o di divieto previste dall’articolo 67 del decreto legislativo 6 settembre 2011, n. 159 o di un tentativo di infiltrazione mafiosa di cui all’articolo 87, comma 4, del medesimo decreto; resta fermo </w:t>
      </w:r>
      <w:r>
        <w:rPr>
          <w:rFonts w:ascii="Times New Roman" w:eastAsia="Times New Roman" w:hAnsi="Times New Roman" w:cs="Times New Roman"/>
          <w:sz w:val="24"/>
        </w:rPr>
        <w:lastRenderedPageBreak/>
        <w:t>quanto</w:t>
      </w:r>
      <w:r>
        <w:rPr>
          <w:rFonts w:ascii="Times New Roman" w:eastAsia="Times New Roman" w:hAnsi="Times New Roman" w:cs="Times New Roman"/>
          <w:spacing w:val="22"/>
          <w:sz w:val="24"/>
        </w:rPr>
        <w:t xml:space="preserve"> </w:t>
      </w:r>
      <w:r>
        <w:rPr>
          <w:rFonts w:ascii="Times New Roman" w:eastAsia="Times New Roman" w:hAnsi="Times New Roman" w:cs="Times New Roman"/>
          <w:sz w:val="24"/>
        </w:rPr>
        <w:t>previsto</w:t>
      </w:r>
      <w:r>
        <w:rPr>
          <w:rFonts w:ascii="Times New Roman" w:eastAsia="Times New Roman" w:hAnsi="Times New Roman" w:cs="Times New Roman"/>
          <w:spacing w:val="21"/>
          <w:sz w:val="24"/>
        </w:rPr>
        <w:t xml:space="preserve"> </w:t>
      </w:r>
      <w:r>
        <w:rPr>
          <w:rFonts w:ascii="Times New Roman" w:eastAsia="Times New Roman" w:hAnsi="Times New Roman" w:cs="Times New Roman"/>
          <w:sz w:val="24"/>
        </w:rPr>
        <w:t>dagli</w:t>
      </w:r>
      <w:r>
        <w:rPr>
          <w:rFonts w:ascii="Times New Roman" w:eastAsia="Times New Roman" w:hAnsi="Times New Roman" w:cs="Times New Roman"/>
          <w:spacing w:val="22"/>
          <w:sz w:val="24"/>
        </w:rPr>
        <w:t xml:space="preserve"> </w:t>
      </w:r>
      <w:r>
        <w:rPr>
          <w:rFonts w:ascii="Times New Roman" w:eastAsia="Times New Roman" w:hAnsi="Times New Roman" w:cs="Times New Roman"/>
          <w:sz w:val="24"/>
        </w:rPr>
        <w:t>articoli</w:t>
      </w:r>
      <w:r>
        <w:rPr>
          <w:rFonts w:ascii="Times New Roman" w:eastAsia="Times New Roman" w:hAnsi="Times New Roman" w:cs="Times New Roman"/>
          <w:spacing w:val="22"/>
          <w:sz w:val="24"/>
        </w:rPr>
        <w:t xml:space="preserve"> </w:t>
      </w:r>
      <w:r>
        <w:rPr>
          <w:rFonts w:ascii="Times New Roman" w:eastAsia="Times New Roman" w:hAnsi="Times New Roman" w:cs="Times New Roman"/>
          <w:sz w:val="24"/>
        </w:rPr>
        <w:t>88,</w:t>
      </w:r>
      <w:r>
        <w:rPr>
          <w:rFonts w:ascii="Times New Roman" w:eastAsia="Times New Roman" w:hAnsi="Times New Roman" w:cs="Times New Roman"/>
          <w:spacing w:val="21"/>
          <w:sz w:val="24"/>
        </w:rPr>
        <w:t xml:space="preserve"> </w:t>
      </w:r>
      <w:r>
        <w:rPr>
          <w:rFonts w:ascii="Times New Roman" w:eastAsia="Times New Roman" w:hAnsi="Times New Roman" w:cs="Times New Roman"/>
          <w:sz w:val="24"/>
        </w:rPr>
        <w:t>comma</w:t>
      </w:r>
      <w:r>
        <w:rPr>
          <w:rFonts w:ascii="Times New Roman" w:eastAsia="Times New Roman" w:hAnsi="Times New Roman" w:cs="Times New Roman"/>
          <w:spacing w:val="24"/>
          <w:sz w:val="24"/>
        </w:rPr>
        <w:t xml:space="preserve"> </w:t>
      </w:r>
      <w:r>
        <w:rPr>
          <w:rFonts w:ascii="Times New Roman" w:eastAsia="Times New Roman" w:hAnsi="Times New Roman" w:cs="Times New Roman"/>
          <w:sz w:val="24"/>
        </w:rPr>
        <w:t>4-bis,</w:t>
      </w:r>
      <w:r>
        <w:rPr>
          <w:rFonts w:ascii="Times New Roman" w:eastAsia="Times New Roman" w:hAnsi="Times New Roman" w:cs="Times New Roman"/>
          <w:spacing w:val="22"/>
          <w:sz w:val="24"/>
        </w:rPr>
        <w:t xml:space="preserve"> </w:t>
      </w:r>
      <w:r>
        <w:rPr>
          <w:rFonts w:ascii="Times New Roman" w:eastAsia="Times New Roman" w:hAnsi="Times New Roman" w:cs="Times New Roman"/>
          <w:sz w:val="24"/>
        </w:rPr>
        <w:t>e</w:t>
      </w:r>
      <w:r>
        <w:rPr>
          <w:rFonts w:ascii="Times New Roman" w:eastAsia="Times New Roman" w:hAnsi="Times New Roman" w:cs="Times New Roman"/>
          <w:spacing w:val="20"/>
          <w:sz w:val="24"/>
        </w:rPr>
        <w:t xml:space="preserve"> </w:t>
      </w:r>
      <w:r>
        <w:rPr>
          <w:rFonts w:ascii="Times New Roman" w:eastAsia="Times New Roman" w:hAnsi="Times New Roman" w:cs="Times New Roman"/>
          <w:sz w:val="24"/>
        </w:rPr>
        <w:t>92,</w:t>
      </w:r>
      <w:r>
        <w:rPr>
          <w:rFonts w:ascii="Times New Roman" w:eastAsia="Times New Roman" w:hAnsi="Times New Roman" w:cs="Times New Roman"/>
          <w:spacing w:val="21"/>
          <w:sz w:val="24"/>
        </w:rPr>
        <w:t xml:space="preserve"> </w:t>
      </w:r>
      <w:r>
        <w:rPr>
          <w:rFonts w:ascii="Times New Roman" w:eastAsia="Times New Roman" w:hAnsi="Times New Roman" w:cs="Times New Roman"/>
          <w:sz w:val="24"/>
        </w:rPr>
        <w:t>commi</w:t>
      </w:r>
      <w:r>
        <w:rPr>
          <w:rFonts w:ascii="Times New Roman" w:eastAsia="Times New Roman" w:hAnsi="Times New Roman" w:cs="Times New Roman"/>
          <w:spacing w:val="22"/>
          <w:sz w:val="24"/>
        </w:rPr>
        <w:t xml:space="preserve"> </w:t>
      </w:r>
      <w:r>
        <w:rPr>
          <w:rFonts w:ascii="Times New Roman" w:eastAsia="Times New Roman" w:hAnsi="Times New Roman" w:cs="Times New Roman"/>
          <w:sz w:val="24"/>
        </w:rPr>
        <w:t>2</w:t>
      </w:r>
      <w:r>
        <w:rPr>
          <w:rFonts w:ascii="Times New Roman" w:eastAsia="Times New Roman" w:hAnsi="Times New Roman" w:cs="Times New Roman"/>
          <w:spacing w:val="21"/>
          <w:sz w:val="24"/>
        </w:rPr>
        <w:t xml:space="preserve"> </w:t>
      </w:r>
      <w:r>
        <w:rPr>
          <w:rFonts w:ascii="Times New Roman" w:eastAsia="Times New Roman" w:hAnsi="Times New Roman" w:cs="Times New Roman"/>
          <w:sz w:val="24"/>
        </w:rPr>
        <w:t>e</w:t>
      </w:r>
      <w:r>
        <w:rPr>
          <w:rFonts w:ascii="Times New Roman" w:eastAsia="Times New Roman" w:hAnsi="Times New Roman" w:cs="Times New Roman"/>
          <w:spacing w:val="20"/>
          <w:sz w:val="24"/>
        </w:rPr>
        <w:t xml:space="preserve"> </w:t>
      </w:r>
      <w:r>
        <w:rPr>
          <w:rFonts w:ascii="Times New Roman" w:eastAsia="Times New Roman" w:hAnsi="Times New Roman" w:cs="Times New Roman"/>
          <w:sz w:val="24"/>
        </w:rPr>
        <w:t>3,</w:t>
      </w:r>
      <w:r>
        <w:rPr>
          <w:rFonts w:ascii="Times New Roman" w:eastAsia="Times New Roman" w:hAnsi="Times New Roman" w:cs="Times New Roman"/>
          <w:spacing w:val="21"/>
          <w:sz w:val="24"/>
        </w:rPr>
        <w:t xml:space="preserve"> </w:t>
      </w:r>
      <w:r>
        <w:rPr>
          <w:rFonts w:ascii="Times New Roman" w:eastAsia="Times New Roman" w:hAnsi="Times New Roman" w:cs="Times New Roman"/>
          <w:sz w:val="24"/>
        </w:rPr>
        <w:t>del</w:t>
      </w:r>
      <w:r>
        <w:rPr>
          <w:rFonts w:ascii="Times New Roman" w:eastAsia="Times New Roman" w:hAnsi="Times New Roman" w:cs="Times New Roman"/>
          <w:spacing w:val="22"/>
          <w:sz w:val="24"/>
        </w:rPr>
        <w:t xml:space="preserve"> </w:t>
      </w:r>
      <w:r>
        <w:rPr>
          <w:rFonts w:ascii="Times New Roman" w:eastAsia="Times New Roman" w:hAnsi="Times New Roman" w:cs="Times New Roman"/>
          <w:sz w:val="24"/>
        </w:rPr>
        <w:t>decreto</w:t>
      </w:r>
      <w:r>
        <w:rPr>
          <w:rFonts w:ascii="Times New Roman" w:eastAsia="Times New Roman" w:hAnsi="Times New Roman" w:cs="Times New Roman"/>
          <w:spacing w:val="22"/>
          <w:sz w:val="24"/>
        </w:rPr>
        <w:t xml:space="preserve"> </w:t>
      </w:r>
      <w:r>
        <w:rPr>
          <w:rFonts w:ascii="Times New Roman" w:eastAsia="Times New Roman" w:hAnsi="Times New Roman" w:cs="Times New Roman"/>
          <w:sz w:val="24"/>
        </w:rPr>
        <w:t>legislativo</w:t>
      </w:r>
      <w:r>
        <w:rPr>
          <w:rFonts w:ascii="Times New Roman" w:eastAsia="Times New Roman" w:hAnsi="Times New Roman" w:cs="Times New Roman"/>
          <w:spacing w:val="21"/>
          <w:sz w:val="24"/>
        </w:rPr>
        <w:t xml:space="preserve"> </w:t>
      </w:r>
      <w:r>
        <w:rPr>
          <w:rFonts w:ascii="Times New Roman" w:eastAsia="Times New Roman" w:hAnsi="Times New Roman" w:cs="Times New Roman"/>
          <w:sz w:val="24"/>
        </w:rPr>
        <w:t>6</w:t>
      </w:r>
      <w:r w:rsidR="003E19DA">
        <w:rPr>
          <w:rFonts w:ascii="Times New Roman" w:eastAsia="Times New Roman" w:hAnsi="Times New Roman" w:cs="Times New Roman"/>
          <w:sz w:val="24"/>
        </w:rPr>
        <w:t xml:space="preserve"> </w:t>
      </w:r>
      <w:r w:rsidRPr="003E19DA">
        <w:rPr>
          <w:rFonts w:ascii="Times New Roman" w:eastAsia="Times New Roman" w:hAnsi="Times New Roman" w:cs="Times New Roman"/>
          <w:sz w:val="24"/>
        </w:rPr>
        <w:t>settembre 2011, n. 159, con riferimento rispettivamente alle comunicazioni antimafia e alle informazioni antimafia. Resta fermo altresì quanto previsto dall’articolo 34-bis, commi 6 e 7, del decreto legislativo 6 settembre 2011, n. 159;</w:t>
      </w:r>
    </w:p>
    <w:p w14:paraId="41EE4978" w14:textId="77777777" w:rsidR="000620DB" w:rsidRDefault="00416939" w:rsidP="00345EE9">
      <w:pPr>
        <w:numPr>
          <w:ilvl w:val="0"/>
          <w:numId w:val="3"/>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 xml:space="preserve">che nei propri confronti non sussistono le cause di esclusione di cui all’art. 1 bis, comma 14, della legge 383/2001 e </w:t>
      </w:r>
      <w:proofErr w:type="spellStart"/>
      <w:r>
        <w:rPr>
          <w:rFonts w:ascii="Times New Roman" w:eastAsia="Times New Roman" w:hAnsi="Times New Roman" w:cs="Times New Roman"/>
          <w:sz w:val="24"/>
        </w:rPr>
        <w:t>s.m.i.</w:t>
      </w:r>
      <w:proofErr w:type="spellEnd"/>
      <w:r>
        <w:rPr>
          <w:rFonts w:ascii="Times New Roman" w:eastAsia="Times New Roman" w:hAnsi="Times New Roman" w:cs="Times New Roman"/>
          <w:sz w:val="24"/>
        </w:rPr>
        <w:t>;</w:t>
      </w:r>
    </w:p>
    <w:p w14:paraId="6D856598" w14:textId="0004D205" w:rsidR="000620DB" w:rsidRDefault="00416939" w:rsidP="00345EE9">
      <w:pPr>
        <w:numPr>
          <w:ilvl w:val="0"/>
          <w:numId w:val="3"/>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di non aver commesso violazioni gravi, definitivamente accertate, rispetto agli obblighi relativi al pagamento delle imposte e tasse o dei contributi previdenziali, secondo la legislazione italiana o quella dello Stato in cui sono stabilit</w:t>
      </w:r>
      <w:r w:rsidR="003E19DA">
        <w:rPr>
          <w:rFonts w:ascii="Times New Roman" w:eastAsia="Times New Roman" w:hAnsi="Times New Roman" w:cs="Times New Roman"/>
          <w:sz w:val="24"/>
        </w:rPr>
        <w:t>i</w:t>
      </w:r>
      <w:r w:rsidR="003E19DA">
        <w:rPr>
          <w:rStyle w:val="Rimandonotaapidipagina"/>
          <w:rFonts w:ascii="Times New Roman" w:eastAsia="Times New Roman" w:hAnsi="Times New Roman" w:cs="Times New Roman"/>
          <w:sz w:val="24"/>
        </w:rPr>
        <w:footnoteReference w:id="2"/>
      </w:r>
      <w:r>
        <w:rPr>
          <w:rFonts w:ascii="Times New Roman" w:eastAsia="Times New Roman" w:hAnsi="Times New Roman" w:cs="Times New Roman"/>
          <w:sz w:val="24"/>
        </w:rPr>
        <w:t>.</w:t>
      </w:r>
    </w:p>
    <w:p w14:paraId="33BCE371" w14:textId="77777777" w:rsidR="00BE79BB" w:rsidRDefault="00416939" w:rsidP="00345EE9">
      <w:pPr>
        <w:numPr>
          <w:ilvl w:val="0"/>
          <w:numId w:val="3"/>
        </w:numPr>
        <w:spacing w:line="240" w:lineRule="exact"/>
        <w:jc w:val="both"/>
        <w:rPr>
          <w:rFonts w:ascii="Times New Roman" w:eastAsia="Times New Roman" w:hAnsi="Times New Roman" w:cs="Times New Roman"/>
          <w:sz w:val="24"/>
        </w:rPr>
      </w:pPr>
      <w:r w:rsidRPr="00BE79BB">
        <w:rPr>
          <w:rFonts w:ascii="Times New Roman" w:eastAsia="Times New Roman" w:hAnsi="Times New Roman" w:cs="Times New Roman"/>
          <w:sz w:val="24"/>
        </w:rPr>
        <w:t xml:space="preserve">di non aver commesso gravi infrazioni debitamente accertate alle norme in materia di salute e sicurezza sul lavoro nonché </w:t>
      </w:r>
      <w:r w:rsidR="008A743B" w:rsidRPr="00BE79BB">
        <w:rPr>
          <w:rFonts w:ascii="Times New Roman" w:eastAsia="Times New Roman" w:hAnsi="Times New Roman" w:cs="Times New Roman"/>
          <w:sz w:val="24"/>
        </w:rPr>
        <w:t>agli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14:paraId="027DF136" w14:textId="77777777" w:rsidR="00BE79BB" w:rsidRPr="00BE79BB" w:rsidRDefault="00BE79BB" w:rsidP="00345EE9">
      <w:pPr>
        <w:numPr>
          <w:ilvl w:val="0"/>
          <w:numId w:val="2"/>
        </w:numPr>
        <w:spacing w:line="240" w:lineRule="exact"/>
        <w:jc w:val="both"/>
        <w:rPr>
          <w:rFonts w:ascii="Times New Roman" w:eastAsia="Times New Roman" w:hAnsi="Times New Roman" w:cs="Times New Roman"/>
          <w:sz w:val="24"/>
        </w:rPr>
      </w:pPr>
      <w:r w:rsidRPr="00345EE9">
        <w:rPr>
          <w:rFonts w:ascii="Times New Roman" w:eastAsia="Times New Roman" w:hAnsi="Times New Roman" w:cs="Times New Roman"/>
          <w:sz w:val="24"/>
        </w:rPr>
        <w:t>di non essere</w:t>
      </w:r>
      <w:r w:rsidRPr="00345EE9">
        <w:rPr>
          <w:rFonts w:ascii="Times New Roman" w:eastAsia="Times New Roman" w:hAnsi="Times New Roman" w:cs="Times New Roman"/>
          <w:sz w:val="24"/>
        </w:rPr>
        <w:t xml:space="preserve"> destinatario della sanzione interdittiva di cui all'</w:t>
      </w:r>
      <w:hyperlink r:id="rId8" w:anchor="09" w:history="1">
        <w:r w:rsidRPr="00345EE9">
          <w:rPr>
            <w:rFonts w:ascii="Times New Roman" w:eastAsia="Times New Roman" w:hAnsi="Times New Roman" w:cs="Times New Roman"/>
            <w:sz w:val="24"/>
          </w:rPr>
          <w:t>articolo 9, comma 2, lettera c), del decreto legislativo 8 giugno 2001, n. 231</w:t>
        </w:r>
      </w:hyperlink>
      <w:r w:rsidRPr="00345EE9">
        <w:rPr>
          <w:rFonts w:ascii="Times New Roman" w:eastAsia="Times New Roman" w:hAnsi="Times New Roman" w:cs="Times New Roman"/>
          <w:sz w:val="24"/>
        </w:rPr>
        <w:t>, o di altra sanzione che comporta il divieto di contrarre con la pubblica amministrazione, compresi i provvedimenti interdittivi di cui all'</w:t>
      </w:r>
      <w:hyperlink r:id="rId9" w:anchor="014" w:history="1">
        <w:r w:rsidRPr="00345EE9">
          <w:rPr>
            <w:rFonts w:ascii="Times New Roman" w:eastAsia="Times New Roman" w:hAnsi="Times New Roman" w:cs="Times New Roman"/>
            <w:sz w:val="24"/>
          </w:rPr>
          <w:t>articolo 14 del decreto legislativo 9 aprile 2008, n. 81</w:t>
        </w:r>
      </w:hyperlink>
      <w:r w:rsidRPr="00345EE9">
        <w:rPr>
          <w:rFonts w:ascii="Times New Roman" w:eastAsia="Times New Roman" w:hAnsi="Times New Roman" w:cs="Times New Roman"/>
          <w:sz w:val="24"/>
        </w:rPr>
        <w:t>;</w:t>
      </w:r>
    </w:p>
    <w:p w14:paraId="21B94D59" w14:textId="189E7EEC" w:rsidR="00345EE9" w:rsidRDefault="00345EE9" w:rsidP="00345EE9">
      <w:pPr>
        <w:numPr>
          <w:ilvl w:val="0"/>
          <w:numId w:val="2"/>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 xml:space="preserve">di essere in regola con le norme che disciplinano il diritto al lavoro dei disabili </w:t>
      </w:r>
      <w:r>
        <w:rPr>
          <w:rFonts w:ascii="Times New Roman" w:eastAsia="Times New Roman" w:hAnsi="Times New Roman" w:cs="Times New Roman"/>
          <w:sz w:val="24"/>
        </w:rPr>
        <w:t>(cfr.</w:t>
      </w:r>
      <w:r w:rsidR="00BE79BB" w:rsidRPr="00345EE9">
        <w:rPr>
          <w:rFonts w:ascii="Times New Roman" w:eastAsia="Times New Roman" w:hAnsi="Times New Roman" w:cs="Times New Roman"/>
          <w:sz w:val="24"/>
        </w:rPr>
        <w:t xml:space="preserve"> </w:t>
      </w:r>
      <w:hyperlink r:id="rId10" w:anchor="17" w:history="1">
        <w:r w:rsidR="00BE79BB" w:rsidRPr="00345EE9">
          <w:rPr>
            <w:rFonts w:ascii="Times New Roman" w:eastAsia="Times New Roman" w:hAnsi="Times New Roman" w:cs="Times New Roman"/>
            <w:sz w:val="24"/>
          </w:rPr>
          <w:t>art</w:t>
        </w:r>
        <w:r>
          <w:rPr>
            <w:rFonts w:ascii="Times New Roman" w:eastAsia="Times New Roman" w:hAnsi="Times New Roman" w:cs="Times New Roman"/>
            <w:sz w:val="24"/>
          </w:rPr>
          <w:t>.</w:t>
        </w:r>
        <w:r w:rsidR="00BE79BB" w:rsidRPr="00345EE9">
          <w:rPr>
            <w:rFonts w:ascii="Times New Roman" w:eastAsia="Times New Roman" w:hAnsi="Times New Roman" w:cs="Times New Roman"/>
            <w:sz w:val="24"/>
          </w:rPr>
          <w:t xml:space="preserve"> 17 </w:t>
        </w:r>
        <w:r>
          <w:rPr>
            <w:rFonts w:ascii="Times New Roman" w:eastAsia="Times New Roman" w:hAnsi="Times New Roman" w:cs="Times New Roman"/>
            <w:sz w:val="24"/>
          </w:rPr>
          <w:t>l.</w:t>
        </w:r>
        <w:r w:rsidR="00BE79BB" w:rsidRPr="00345EE9">
          <w:rPr>
            <w:rFonts w:ascii="Times New Roman" w:eastAsia="Times New Roman" w:hAnsi="Times New Roman" w:cs="Times New Roman"/>
            <w:sz w:val="24"/>
          </w:rPr>
          <w:t xml:space="preserve"> 12 marzo 1999, n. 68</w:t>
        </w:r>
      </w:hyperlink>
      <w:r>
        <w:rPr>
          <w:rFonts w:ascii="Times New Roman" w:eastAsia="Times New Roman" w:hAnsi="Times New Roman" w:cs="Times New Roman"/>
          <w:sz w:val="24"/>
        </w:rPr>
        <w:t>)</w:t>
      </w:r>
      <w:r w:rsidR="00BE79BB" w:rsidRPr="00345EE9">
        <w:rPr>
          <w:rFonts w:ascii="Times New Roman" w:eastAsia="Times New Roman" w:hAnsi="Times New Roman" w:cs="Times New Roman"/>
          <w:sz w:val="24"/>
        </w:rPr>
        <w:t>;</w:t>
      </w:r>
    </w:p>
    <w:p w14:paraId="6F7ECB83" w14:textId="09B722FE" w:rsidR="00BE79BB" w:rsidRPr="00345EE9" w:rsidRDefault="00BE79BB" w:rsidP="00345EE9">
      <w:pPr>
        <w:numPr>
          <w:ilvl w:val="0"/>
          <w:numId w:val="2"/>
        </w:numPr>
        <w:spacing w:line="240" w:lineRule="exact"/>
        <w:jc w:val="both"/>
        <w:rPr>
          <w:rFonts w:ascii="Times New Roman" w:eastAsia="Times New Roman" w:hAnsi="Times New Roman" w:cs="Times New Roman"/>
          <w:sz w:val="24"/>
        </w:rPr>
      </w:pPr>
      <w:r w:rsidRPr="00345EE9">
        <w:rPr>
          <w:rFonts w:ascii="Times New Roman" w:eastAsia="Times New Roman" w:hAnsi="Times New Roman" w:cs="Times New Roman"/>
          <w:sz w:val="24"/>
        </w:rPr>
        <w:t xml:space="preserve">di non essere sottoposto </w:t>
      </w:r>
      <w:r w:rsidRPr="00345EE9">
        <w:rPr>
          <w:rFonts w:ascii="Times New Roman" w:eastAsia="Times New Roman" w:hAnsi="Times New Roman" w:cs="Times New Roman"/>
          <w:sz w:val="24"/>
        </w:rPr>
        <w:t xml:space="preserve">a liquidazione giudiziale o </w:t>
      </w:r>
      <w:r w:rsidRPr="00345EE9">
        <w:rPr>
          <w:rFonts w:ascii="Times New Roman" w:eastAsia="Times New Roman" w:hAnsi="Times New Roman" w:cs="Times New Roman"/>
          <w:sz w:val="24"/>
        </w:rPr>
        <w:t>di non trovarsi</w:t>
      </w:r>
      <w:r w:rsidRPr="00345EE9">
        <w:rPr>
          <w:rFonts w:ascii="Times New Roman" w:eastAsia="Times New Roman" w:hAnsi="Times New Roman" w:cs="Times New Roman"/>
          <w:sz w:val="24"/>
        </w:rPr>
        <w:t xml:space="preserve"> in stato di liquidazione coatta o di concordato preventivo o </w:t>
      </w:r>
      <w:r w:rsidRPr="00345EE9">
        <w:rPr>
          <w:rFonts w:ascii="Times New Roman" w:eastAsia="Times New Roman" w:hAnsi="Times New Roman" w:cs="Times New Roman"/>
          <w:sz w:val="24"/>
        </w:rPr>
        <w:t>di non avere</w:t>
      </w:r>
      <w:r w:rsidRPr="00345EE9">
        <w:rPr>
          <w:rFonts w:ascii="Times New Roman" w:eastAsia="Times New Roman" w:hAnsi="Times New Roman" w:cs="Times New Roman"/>
          <w:sz w:val="24"/>
        </w:rPr>
        <w:t xml:space="preserve"> in corso un procedimento per l’accesso a una di tali procedure, fermo restando quanto previsto dall’</w:t>
      </w:r>
      <w:hyperlink r:id="rId11" w:anchor="2019_014_095" w:tgtFrame="_blank" w:history="1">
        <w:r w:rsidRPr="00345EE9">
          <w:rPr>
            <w:rFonts w:ascii="Times New Roman" w:eastAsia="Times New Roman" w:hAnsi="Times New Roman" w:cs="Times New Roman"/>
            <w:sz w:val="24"/>
          </w:rPr>
          <w:t>articolo 95 del codice della crisi di impresa e dell'insolvenza, di cui al decreto legislativo 12 gennaio 2019, n. 14</w:t>
        </w:r>
      </w:hyperlink>
      <w:r w:rsidRPr="00345EE9">
        <w:rPr>
          <w:rFonts w:ascii="Times New Roman" w:eastAsia="Times New Roman" w:hAnsi="Times New Roman" w:cs="Times New Roman"/>
          <w:sz w:val="24"/>
        </w:rPr>
        <w:t>, dall’</w:t>
      </w:r>
      <w:hyperlink r:id="rId12" w:anchor="1942_0267_186-bis" w:tgtFrame="_self" w:history="1">
        <w:r w:rsidRPr="00345EE9">
          <w:rPr>
            <w:rFonts w:ascii="Times New Roman" w:eastAsia="Times New Roman" w:hAnsi="Times New Roman" w:cs="Times New Roman"/>
            <w:sz w:val="24"/>
          </w:rPr>
          <w:t>articolo 186-bis, comma 5, del regio decreto 16 marzo 1942, n. 267</w:t>
        </w:r>
      </w:hyperlink>
      <w:r w:rsidRPr="00345EE9">
        <w:rPr>
          <w:rFonts w:ascii="Times New Roman" w:eastAsia="Times New Roman" w:hAnsi="Times New Roman" w:cs="Times New Roman"/>
          <w:sz w:val="24"/>
        </w:rPr>
        <w:t> e dall'</w:t>
      </w:r>
      <w:hyperlink r:id="rId13" w:anchor="124" w:history="1">
        <w:r w:rsidRPr="00345EE9">
          <w:rPr>
            <w:rFonts w:ascii="Times New Roman" w:eastAsia="Times New Roman" w:hAnsi="Times New Roman" w:cs="Times New Roman"/>
            <w:sz w:val="24"/>
          </w:rPr>
          <w:t>articolo 124 del presente codice</w:t>
        </w:r>
      </w:hyperlink>
      <w:r w:rsidR="00345EE9">
        <w:rPr>
          <w:rStyle w:val="Rimandonotaapidipagina"/>
          <w:rFonts w:ascii="Times New Roman" w:eastAsia="Times New Roman" w:hAnsi="Times New Roman" w:cs="Times New Roman"/>
          <w:sz w:val="24"/>
        </w:rPr>
        <w:footnoteReference w:id="3"/>
      </w:r>
      <w:r w:rsidRPr="00345EE9">
        <w:rPr>
          <w:rFonts w:ascii="Times New Roman" w:eastAsia="Times New Roman" w:hAnsi="Times New Roman" w:cs="Times New Roman"/>
          <w:sz w:val="24"/>
        </w:rPr>
        <w:t xml:space="preserve">; </w:t>
      </w:r>
    </w:p>
    <w:p w14:paraId="5518AFBB" w14:textId="05513585" w:rsidR="00BE79BB" w:rsidRDefault="00BE79BB" w:rsidP="00345EE9">
      <w:pPr>
        <w:numPr>
          <w:ilvl w:val="0"/>
          <w:numId w:val="2"/>
        </w:numPr>
        <w:spacing w:line="240" w:lineRule="exact"/>
        <w:jc w:val="both"/>
        <w:rPr>
          <w:rFonts w:ascii="Times New Roman" w:eastAsia="Times New Roman" w:hAnsi="Times New Roman" w:cs="Times New Roman"/>
          <w:sz w:val="24"/>
        </w:rPr>
      </w:pPr>
      <w:r w:rsidRPr="00BE79BB">
        <w:rPr>
          <w:rFonts w:ascii="Times New Roman" w:eastAsia="Times New Roman" w:hAnsi="Times New Roman" w:cs="Times New Roman"/>
          <w:sz w:val="24"/>
        </w:rPr>
        <w:t>di non essere iscritto</w:t>
      </w:r>
      <w:r w:rsidRPr="00BE79BB">
        <w:rPr>
          <w:rFonts w:ascii="Times New Roman" w:eastAsia="Times New Roman" w:hAnsi="Times New Roman" w:cs="Times New Roman"/>
          <w:sz w:val="24"/>
        </w:rPr>
        <w:t xml:space="preserve"> nel casellario informatico tenuto dall'ANAC per aver presentato false dichiarazioni o falsa documentazione nelle procedure di gara e negli affidamenti di subappalti</w:t>
      </w:r>
      <w:r w:rsidR="00A30736">
        <w:rPr>
          <w:rStyle w:val="Rimandonotaapidipagina"/>
          <w:rFonts w:ascii="Times New Roman" w:eastAsia="Times New Roman" w:hAnsi="Times New Roman" w:cs="Times New Roman"/>
          <w:sz w:val="24"/>
        </w:rPr>
        <w:footnoteReference w:id="4"/>
      </w:r>
      <w:r w:rsidRPr="00BE79BB">
        <w:rPr>
          <w:rFonts w:ascii="Times New Roman" w:eastAsia="Times New Roman" w:hAnsi="Times New Roman" w:cs="Times New Roman"/>
          <w:sz w:val="24"/>
        </w:rPr>
        <w:t>;</w:t>
      </w:r>
    </w:p>
    <w:p w14:paraId="1A1922D0" w14:textId="60B95FC5" w:rsidR="000620DB" w:rsidRPr="00BE79BB" w:rsidRDefault="00BE79BB" w:rsidP="00345EE9">
      <w:pPr>
        <w:numPr>
          <w:ilvl w:val="0"/>
          <w:numId w:val="2"/>
        </w:numPr>
        <w:spacing w:line="240" w:lineRule="exact"/>
        <w:jc w:val="both"/>
        <w:rPr>
          <w:rFonts w:ascii="Times New Roman" w:eastAsia="Times New Roman" w:hAnsi="Times New Roman" w:cs="Times New Roman"/>
          <w:sz w:val="24"/>
        </w:rPr>
      </w:pPr>
      <w:r w:rsidRPr="00BE79BB">
        <w:rPr>
          <w:rFonts w:ascii="Times New Roman" w:eastAsia="Times New Roman" w:hAnsi="Times New Roman" w:cs="Times New Roman"/>
          <w:sz w:val="24"/>
        </w:rPr>
        <w:t xml:space="preserve">di non essere </w:t>
      </w:r>
      <w:r w:rsidRPr="00BE79BB">
        <w:rPr>
          <w:rFonts w:ascii="Times New Roman" w:eastAsia="Times New Roman" w:hAnsi="Times New Roman" w:cs="Times New Roman"/>
          <w:sz w:val="24"/>
        </w:rPr>
        <w:t>iscritto nel casellario informatico tenuto dall'ANAC per aver presentato false dichiarazioni o falsa documentazione ai fini del rilascio dell'attestazione di qualificazione, per il periodo durante il quale perdura l'iscrizione</w:t>
      </w:r>
      <w:r w:rsidRPr="00BE79BB">
        <w:rPr>
          <w:rFonts w:ascii="Times New Roman" w:eastAsia="Times New Roman" w:hAnsi="Times New Roman" w:cs="Times New Roman"/>
          <w:sz w:val="24"/>
        </w:rPr>
        <w:t>;</w:t>
      </w:r>
    </w:p>
    <w:p w14:paraId="515945DA" w14:textId="77777777" w:rsidR="000620DB" w:rsidRDefault="00416939" w:rsidP="00345EE9">
      <w:pPr>
        <w:numPr>
          <w:ilvl w:val="0"/>
          <w:numId w:val="3"/>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di non essersi reso colpevole di gravi illeciti professionali, tali da rendere dubbia la sua integrità o affidabilità;</w:t>
      </w:r>
    </w:p>
    <w:p w14:paraId="68D99030" w14:textId="77777777" w:rsidR="000620DB" w:rsidRDefault="00416939" w:rsidP="00345EE9">
      <w:pPr>
        <w:numPr>
          <w:ilvl w:val="0"/>
          <w:numId w:val="3"/>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di non aver tentato di influenzare indebitamente il processo decisionale della stazione appaltante o di ottenere informazioni riservate a fini di proprio vantaggio oppure abbia</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fornito, anche per negligenza, informazioni false o fuorvianti suscettibili di influenzare le decisioni</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sull'esclusione, la</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selezione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o</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l'aggiudicazione,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ovvero</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abbia</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omesso</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le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informazioni dovute ai fini del corretto svolgimento della procedura di selezione;</w:t>
      </w:r>
    </w:p>
    <w:p w14:paraId="7D7D7306" w14:textId="77777777" w:rsidR="000620DB" w:rsidRDefault="00416939" w:rsidP="00345EE9">
      <w:pPr>
        <w:numPr>
          <w:ilvl w:val="0"/>
          <w:numId w:val="3"/>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 xml:space="preserve">di non aver dimostrato significative o persistenti carenze nell'esecuzione di un precedente contratto di appalto o di concessione che ne hanno causato la risoluzione per inadempimento ovvero la condanna al risarcimento del danno o altre sanzioni comparabili; </w:t>
      </w:r>
      <w:r>
        <w:rPr>
          <w:rFonts w:ascii="Times New Roman" w:eastAsia="Times New Roman" w:hAnsi="Times New Roman" w:cs="Times New Roman"/>
          <w:sz w:val="24"/>
        </w:rPr>
        <w:lastRenderedPageBreak/>
        <w:t>su tali circostanze la stazione appaltante motiva anche con riferimento al tempo trascorso dalla violazione e alla gravità della stessa;</w:t>
      </w:r>
    </w:p>
    <w:p w14:paraId="50B2BB78" w14:textId="77777777" w:rsidR="000620DB" w:rsidRDefault="00416939" w:rsidP="00345EE9">
      <w:pPr>
        <w:numPr>
          <w:ilvl w:val="0"/>
          <w:numId w:val="3"/>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di non aver commesso grave inadempimento nei confronti di uno o più subappaltatori, riconosciuto o accertato con sentenza passata in giudicato;</w:t>
      </w:r>
    </w:p>
    <w:p w14:paraId="73CEC208" w14:textId="03DACECF" w:rsidR="000620DB" w:rsidRDefault="00416939" w:rsidP="00345EE9">
      <w:pPr>
        <w:numPr>
          <w:ilvl w:val="0"/>
          <w:numId w:val="3"/>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 xml:space="preserve">che la propria partecipazione alla gara non determina situazioni di conflitto di interesse ai sensi dell'articolo </w:t>
      </w:r>
      <w:r w:rsidR="00720219">
        <w:rPr>
          <w:rFonts w:ascii="Times New Roman" w:eastAsia="Times New Roman" w:hAnsi="Times New Roman" w:cs="Times New Roman"/>
          <w:sz w:val="24"/>
        </w:rPr>
        <w:t>16, d. lgs. n. 36/2023</w:t>
      </w:r>
      <w:r>
        <w:rPr>
          <w:rFonts w:ascii="Times New Roman" w:eastAsia="Times New Roman" w:hAnsi="Times New Roman" w:cs="Times New Roman"/>
          <w:sz w:val="24"/>
        </w:rPr>
        <w:t>, non diversamente risolvibile e non determina una distorsione della concorrenza derivante dal precedente coinvolgimento degli operatori economici</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nella</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preparazione</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della</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procedura</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d'appalto</w:t>
      </w:r>
      <w:r w:rsidR="00720219">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che non possa essere risolta con misure meno intrusive;</w:t>
      </w:r>
    </w:p>
    <w:p w14:paraId="3CC9284A" w14:textId="77777777" w:rsidR="00345EE9" w:rsidRDefault="00416939" w:rsidP="00345EE9">
      <w:pPr>
        <w:numPr>
          <w:ilvl w:val="0"/>
          <w:numId w:val="4"/>
        </w:numPr>
        <w:spacing w:line="240" w:lineRule="exact"/>
        <w:jc w:val="both"/>
        <w:rPr>
          <w:rFonts w:ascii="Times New Roman" w:eastAsia="Times New Roman" w:hAnsi="Times New Roman" w:cs="Times New Roman"/>
          <w:sz w:val="24"/>
        </w:rPr>
      </w:pPr>
      <w:r w:rsidRPr="00345EE9">
        <w:rPr>
          <w:rFonts w:ascii="Times New Roman" w:eastAsia="Times New Roman" w:hAnsi="Times New Roman" w:cs="Times New Roman"/>
          <w:sz w:val="24"/>
        </w:rPr>
        <w:t>che non è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14:paraId="12150CE0" w14:textId="7FF38884" w:rsidR="00720219" w:rsidRPr="00345EE9" w:rsidRDefault="00416939" w:rsidP="00345EE9">
      <w:pPr>
        <w:numPr>
          <w:ilvl w:val="0"/>
          <w:numId w:val="4"/>
        </w:numPr>
        <w:spacing w:line="240" w:lineRule="exact"/>
        <w:jc w:val="both"/>
        <w:rPr>
          <w:rFonts w:ascii="Times New Roman" w:eastAsia="Times New Roman" w:hAnsi="Times New Roman" w:cs="Times New Roman"/>
          <w:sz w:val="24"/>
        </w:rPr>
      </w:pPr>
      <w:r w:rsidRPr="00345EE9">
        <w:rPr>
          <w:rFonts w:ascii="Times New Roman" w:eastAsia="Times New Roman" w:hAnsi="Times New Roman" w:cs="Times New Roman"/>
          <w:sz w:val="24"/>
        </w:rPr>
        <w:t>che nella presente procedura di gara e negli affidamenti di subappalti non ha presentato documentazione o dichiarazioni non veritiere</w:t>
      </w:r>
      <w:r w:rsidR="00720219" w:rsidRPr="00345EE9">
        <w:rPr>
          <w:rFonts w:ascii="Times New Roman" w:eastAsia="Times New Roman" w:hAnsi="Times New Roman" w:cs="Times New Roman"/>
          <w:sz w:val="24"/>
        </w:rPr>
        <w:t>;</w:t>
      </w:r>
    </w:p>
    <w:p w14:paraId="661DE4C3" w14:textId="77777777" w:rsidR="000620DB" w:rsidRDefault="00416939" w:rsidP="00345EE9">
      <w:pPr>
        <w:numPr>
          <w:ilvl w:val="0"/>
          <w:numId w:val="4"/>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che non ha violato il divieto di intestazione fiduciaria di cui all'articolo 17 della legge 19 marzo 1990, n. 55. L'esclusione ha durata di un anno decorrente dall'accertamento definitivo della violazione e va comunque disposta se la violazione non è stata rimossa;</w:t>
      </w:r>
    </w:p>
    <w:p w14:paraId="441E353B" w14:textId="77777777" w:rsidR="000620DB" w:rsidRDefault="00416939" w:rsidP="00345EE9">
      <w:pPr>
        <w:numPr>
          <w:ilvl w:val="0"/>
          <w:numId w:val="4"/>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che non si trova rispetto ad un altro partecipante alla medesima procedura di affidamento, in una situazione di controllo di cui all'articolo 2359 del codice civile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o in una qualsiasi relazione, anche di fatto, se la situazione di controllo o la relazione comporti che le offerte sono imputabili ad un unico centro decisionale;</w:t>
      </w:r>
    </w:p>
    <w:p w14:paraId="55ECFEDC" w14:textId="77777777" w:rsidR="000620DB" w:rsidRDefault="00416939" w:rsidP="00345EE9">
      <w:pPr>
        <w:numPr>
          <w:ilvl w:val="0"/>
          <w:numId w:val="4"/>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 xml:space="preserve">di non aver affidato incarichi in violazione dell’art. 53, comma 16-ter, del d.lgs. del 2001 n. </w:t>
      </w:r>
      <w:r>
        <w:rPr>
          <w:rFonts w:ascii="Times New Roman" w:eastAsia="Times New Roman" w:hAnsi="Times New Roman" w:cs="Times New Roman"/>
          <w:spacing w:val="-4"/>
          <w:sz w:val="24"/>
        </w:rPr>
        <w:t>165.</w:t>
      </w:r>
    </w:p>
    <w:p w14:paraId="7FFA235F" w14:textId="77777777" w:rsidR="000620DB" w:rsidRDefault="000620DB">
      <w:pPr>
        <w:spacing w:before="18" w:line="240" w:lineRule="exact"/>
        <w:rPr>
          <w:rFonts w:ascii="Times New Roman" w:eastAsia="Times New Roman" w:hAnsi="Times New Roman" w:cs="Times New Roman"/>
          <w:b/>
          <w:color w:val="000000"/>
          <w:sz w:val="24"/>
        </w:rPr>
      </w:pPr>
    </w:p>
    <w:p w14:paraId="3A2BF178" w14:textId="77777777" w:rsidR="000620DB" w:rsidRDefault="000620DB">
      <w:pPr>
        <w:spacing w:before="18" w:line="240" w:lineRule="exact"/>
        <w:rPr>
          <w:rFonts w:ascii="Times New Roman" w:eastAsia="Times New Roman" w:hAnsi="Times New Roman" w:cs="Times New Roman"/>
          <w:b/>
          <w:color w:val="000000"/>
          <w:sz w:val="24"/>
        </w:rPr>
      </w:pPr>
    </w:p>
    <w:p w14:paraId="3FC84C69" w14:textId="02283895" w:rsidR="00A30736" w:rsidRPr="00A30736" w:rsidRDefault="00416939" w:rsidP="00A30736">
      <w:pPr>
        <w:pStyle w:val="Paragrafoelenco"/>
        <w:numPr>
          <w:ilvl w:val="1"/>
          <w:numId w:val="23"/>
        </w:numPr>
        <w:spacing w:before="18" w:line="240" w:lineRule="exact"/>
        <w:jc w:val="both"/>
        <w:rPr>
          <w:rFonts w:ascii="Times New Roman" w:eastAsia="Times New Roman" w:hAnsi="Times New Roman" w:cs="Times New Roman"/>
          <w:b/>
          <w:color w:val="000000"/>
          <w:sz w:val="24"/>
        </w:rPr>
      </w:pPr>
      <w:r w:rsidRPr="00A30736">
        <w:rPr>
          <w:rFonts w:ascii="Times New Roman" w:eastAsia="Times New Roman" w:hAnsi="Times New Roman" w:cs="Times New Roman"/>
          <w:b/>
          <w:color w:val="000000"/>
          <w:sz w:val="24"/>
        </w:rPr>
        <w:t>Dati</w:t>
      </w:r>
      <w:r w:rsidRPr="00A30736">
        <w:rPr>
          <w:rFonts w:ascii="Times New Roman" w:eastAsia="Times New Roman" w:hAnsi="Times New Roman" w:cs="Times New Roman"/>
          <w:b/>
          <w:color w:val="000000"/>
          <w:spacing w:val="-1"/>
          <w:sz w:val="24"/>
        </w:rPr>
        <w:t xml:space="preserve"> </w:t>
      </w:r>
      <w:r w:rsidRPr="00A30736">
        <w:rPr>
          <w:rFonts w:ascii="Times New Roman" w:eastAsia="Times New Roman" w:hAnsi="Times New Roman" w:cs="Times New Roman"/>
          <w:b/>
          <w:color w:val="000000"/>
          <w:sz w:val="24"/>
        </w:rPr>
        <w:t>identificati</w:t>
      </w:r>
      <w:r w:rsidR="00720219" w:rsidRPr="00A30736">
        <w:rPr>
          <w:rFonts w:ascii="Times New Roman" w:eastAsia="Times New Roman" w:hAnsi="Times New Roman" w:cs="Times New Roman"/>
          <w:b/>
          <w:color w:val="000000"/>
          <w:sz w:val="24"/>
        </w:rPr>
        <w:t>vi</w:t>
      </w:r>
      <w:r w:rsidRPr="00A30736">
        <w:rPr>
          <w:rFonts w:ascii="Times New Roman" w:eastAsia="Times New Roman" w:hAnsi="Times New Roman" w:cs="Times New Roman"/>
          <w:b/>
          <w:color w:val="000000"/>
          <w:spacing w:val="-2"/>
          <w:sz w:val="24"/>
        </w:rPr>
        <w:t xml:space="preserve"> </w:t>
      </w:r>
      <w:r w:rsidRPr="00A30736">
        <w:rPr>
          <w:rFonts w:ascii="Times New Roman" w:eastAsia="Times New Roman" w:hAnsi="Times New Roman" w:cs="Times New Roman"/>
          <w:b/>
          <w:color w:val="000000"/>
          <w:sz w:val="24"/>
        </w:rPr>
        <w:t>dei</w:t>
      </w:r>
      <w:r w:rsidRPr="00A30736">
        <w:rPr>
          <w:rFonts w:ascii="Times New Roman" w:eastAsia="Times New Roman" w:hAnsi="Times New Roman" w:cs="Times New Roman"/>
          <w:b/>
          <w:color w:val="000000"/>
          <w:spacing w:val="-1"/>
          <w:sz w:val="24"/>
        </w:rPr>
        <w:t xml:space="preserve"> </w:t>
      </w:r>
      <w:r w:rsidRPr="00A30736">
        <w:rPr>
          <w:rFonts w:ascii="Times New Roman" w:eastAsia="Times New Roman" w:hAnsi="Times New Roman" w:cs="Times New Roman"/>
          <w:b/>
          <w:color w:val="000000"/>
          <w:sz w:val="24"/>
        </w:rPr>
        <w:t>soggetti</w:t>
      </w:r>
      <w:r w:rsidRPr="00A30736">
        <w:rPr>
          <w:rFonts w:ascii="Times New Roman" w:eastAsia="Times New Roman" w:hAnsi="Times New Roman" w:cs="Times New Roman"/>
          <w:b/>
          <w:color w:val="000000"/>
          <w:spacing w:val="-2"/>
          <w:sz w:val="24"/>
        </w:rPr>
        <w:t xml:space="preserve"> </w:t>
      </w:r>
      <w:r w:rsidRPr="00A30736">
        <w:rPr>
          <w:rFonts w:ascii="Times New Roman" w:eastAsia="Times New Roman" w:hAnsi="Times New Roman" w:cs="Times New Roman"/>
          <w:b/>
          <w:color w:val="000000"/>
          <w:sz w:val="24"/>
        </w:rPr>
        <w:t>di</w:t>
      </w:r>
      <w:r w:rsidRPr="00A30736">
        <w:rPr>
          <w:rFonts w:ascii="Times New Roman" w:eastAsia="Times New Roman" w:hAnsi="Times New Roman" w:cs="Times New Roman"/>
          <w:b/>
          <w:color w:val="000000"/>
          <w:spacing w:val="-1"/>
          <w:sz w:val="24"/>
        </w:rPr>
        <w:t xml:space="preserve"> </w:t>
      </w:r>
      <w:r w:rsidRPr="00A30736">
        <w:rPr>
          <w:rFonts w:ascii="Times New Roman" w:eastAsia="Times New Roman" w:hAnsi="Times New Roman" w:cs="Times New Roman"/>
          <w:b/>
          <w:color w:val="000000"/>
          <w:sz w:val="24"/>
        </w:rPr>
        <w:t>cui</w:t>
      </w:r>
      <w:r w:rsidRPr="00A30736">
        <w:rPr>
          <w:rFonts w:ascii="Times New Roman" w:eastAsia="Times New Roman" w:hAnsi="Times New Roman" w:cs="Times New Roman"/>
          <w:b/>
          <w:color w:val="000000"/>
          <w:spacing w:val="-1"/>
          <w:sz w:val="24"/>
        </w:rPr>
        <w:t xml:space="preserve"> </w:t>
      </w:r>
      <w:r w:rsidRPr="00A30736">
        <w:rPr>
          <w:rFonts w:ascii="Times New Roman" w:eastAsia="Times New Roman" w:hAnsi="Times New Roman" w:cs="Times New Roman"/>
          <w:b/>
          <w:color w:val="000000"/>
          <w:sz w:val="24"/>
        </w:rPr>
        <w:t>all’art.</w:t>
      </w:r>
      <w:r w:rsidRPr="00A30736">
        <w:rPr>
          <w:rFonts w:ascii="Times New Roman" w:eastAsia="Times New Roman" w:hAnsi="Times New Roman" w:cs="Times New Roman"/>
          <w:b/>
          <w:color w:val="000000"/>
          <w:spacing w:val="-2"/>
          <w:sz w:val="24"/>
        </w:rPr>
        <w:t xml:space="preserve"> </w:t>
      </w:r>
      <w:r w:rsidR="00720219" w:rsidRPr="00A30736">
        <w:rPr>
          <w:rFonts w:ascii="Times New Roman" w:eastAsia="Times New Roman" w:hAnsi="Times New Roman" w:cs="Times New Roman"/>
          <w:b/>
          <w:color w:val="000000"/>
          <w:sz w:val="24"/>
        </w:rPr>
        <w:t>94</w:t>
      </w:r>
      <w:r w:rsidRPr="00A30736">
        <w:rPr>
          <w:rFonts w:ascii="Times New Roman" w:eastAsia="Times New Roman" w:hAnsi="Times New Roman" w:cs="Times New Roman"/>
          <w:b/>
          <w:color w:val="000000"/>
          <w:sz w:val="24"/>
        </w:rPr>
        <w:t>,</w:t>
      </w:r>
      <w:r w:rsidRPr="00A30736">
        <w:rPr>
          <w:rFonts w:ascii="Times New Roman" w:eastAsia="Times New Roman" w:hAnsi="Times New Roman" w:cs="Times New Roman"/>
          <w:b/>
          <w:color w:val="000000"/>
          <w:spacing w:val="-2"/>
          <w:sz w:val="24"/>
        </w:rPr>
        <w:t xml:space="preserve"> </w:t>
      </w:r>
      <w:r w:rsidRPr="00A30736">
        <w:rPr>
          <w:rFonts w:ascii="Times New Roman" w:eastAsia="Times New Roman" w:hAnsi="Times New Roman" w:cs="Times New Roman"/>
          <w:b/>
          <w:color w:val="000000"/>
          <w:sz w:val="24"/>
        </w:rPr>
        <w:t>comma</w:t>
      </w:r>
      <w:r w:rsidRPr="00A30736">
        <w:rPr>
          <w:rFonts w:ascii="Times New Roman" w:eastAsia="Times New Roman" w:hAnsi="Times New Roman" w:cs="Times New Roman"/>
          <w:b/>
          <w:color w:val="000000"/>
          <w:spacing w:val="-2"/>
          <w:sz w:val="24"/>
        </w:rPr>
        <w:t xml:space="preserve"> </w:t>
      </w:r>
      <w:r w:rsidRPr="00A30736">
        <w:rPr>
          <w:rFonts w:ascii="Times New Roman" w:eastAsia="Times New Roman" w:hAnsi="Times New Roman" w:cs="Times New Roman"/>
          <w:b/>
          <w:color w:val="000000"/>
          <w:sz w:val="24"/>
        </w:rPr>
        <w:t>3</w:t>
      </w:r>
      <w:r w:rsidR="00720219" w:rsidRPr="00A30736">
        <w:rPr>
          <w:rFonts w:ascii="Times New Roman" w:eastAsia="Times New Roman" w:hAnsi="Times New Roman" w:cs="Times New Roman"/>
          <w:b/>
          <w:color w:val="000000"/>
          <w:sz w:val="24"/>
        </w:rPr>
        <w:t>,</w:t>
      </w:r>
      <w:r w:rsidRPr="00A30736">
        <w:rPr>
          <w:rFonts w:ascii="Times New Roman" w:eastAsia="Times New Roman" w:hAnsi="Times New Roman" w:cs="Times New Roman"/>
          <w:b/>
          <w:color w:val="000000"/>
          <w:spacing w:val="-1"/>
          <w:sz w:val="24"/>
        </w:rPr>
        <w:t xml:space="preserve"> </w:t>
      </w:r>
      <w:r w:rsidRPr="00A30736">
        <w:rPr>
          <w:rFonts w:ascii="Times New Roman" w:eastAsia="Times New Roman" w:hAnsi="Times New Roman" w:cs="Times New Roman"/>
          <w:b/>
          <w:color w:val="000000"/>
          <w:sz w:val="24"/>
        </w:rPr>
        <w:t>del</w:t>
      </w:r>
      <w:r w:rsidRPr="00A30736">
        <w:rPr>
          <w:rFonts w:ascii="Times New Roman" w:eastAsia="Times New Roman" w:hAnsi="Times New Roman" w:cs="Times New Roman"/>
          <w:b/>
          <w:color w:val="000000"/>
          <w:spacing w:val="-1"/>
          <w:sz w:val="24"/>
        </w:rPr>
        <w:t xml:space="preserve"> </w:t>
      </w:r>
      <w:r w:rsidRPr="00A30736">
        <w:rPr>
          <w:rFonts w:ascii="Times New Roman" w:eastAsia="Times New Roman" w:hAnsi="Times New Roman" w:cs="Times New Roman"/>
          <w:b/>
          <w:color w:val="000000"/>
          <w:sz w:val="24"/>
        </w:rPr>
        <w:t>Codice</w:t>
      </w:r>
      <w:r w:rsidR="00A30736" w:rsidRPr="00A30736">
        <w:rPr>
          <w:rFonts w:ascii="Times New Roman" w:eastAsia="Times New Roman" w:hAnsi="Times New Roman" w:cs="Times New Roman"/>
          <w:b/>
          <w:color w:val="000000"/>
          <w:sz w:val="24"/>
        </w:rPr>
        <w:t xml:space="preserve">. </w:t>
      </w:r>
    </w:p>
    <w:p w14:paraId="719079B5" w14:textId="4B979215" w:rsidR="000620DB" w:rsidRPr="00A30736" w:rsidRDefault="00A30736" w:rsidP="00A30736">
      <w:pPr>
        <w:spacing w:before="18"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 xml:space="preserve">I </w:t>
      </w:r>
      <w:r w:rsidR="00416939" w:rsidRPr="00A30736">
        <w:rPr>
          <w:rFonts w:ascii="Times New Roman" w:eastAsia="Times New Roman" w:hAnsi="Times New Roman" w:cs="Times New Roman"/>
          <w:sz w:val="24"/>
        </w:rPr>
        <w:t>dati</w:t>
      </w:r>
      <w:r w:rsidR="00416939" w:rsidRPr="00A30736">
        <w:rPr>
          <w:rFonts w:ascii="Times New Roman" w:eastAsia="Times New Roman" w:hAnsi="Times New Roman" w:cs="Times New Roman"/>
          <w:spacing w:val="38"/>
          <w:sz w:val="24"/>
        </w:rPr>
        <w:t xml:space="preserve"> </w:t>
      </w:r>
      <w:r w:rsidR="00416939" w:rsidRPr="00A30736">
        <w:rPr>
          <w:rFonts w:ascii="Times New Roman" w:eastAsia="Times New Roman" w:hAnsi="Times New Roman" w:cs="Times New Roman"/>
          <w:sz w:val="24"/>
        </w:rPr>
        <w:t>identificativi</w:t>
      </w:r>
      <w:r w:rsidR="00416939" w:rsidRPr="00A30736">
        <w:rPr>
          <w:rFonts w:ascii="Times New Roman" w:eastAsia="Times New Roman" w:hAnsi="Times New Roman" w:cs="Times New Roman"/>
          <w:spacing w:val="35"/>
          <w:sz w:val="24"/>
        </w:rPr>
        <w:t xml:space="preserve"> </w:t>
      </w:r>
      <w:r w:rsidR="00416939" w:rsidRPr="00A30736">
        <w:rPr>
          <w:rFonts w:ascii="Times New Roman" w:eastAsia="Times New Roman" w:hAnsi="Times New Roman" w:cs="Times New Roman"/>
          <w:sz w:val="24"/>
        </w:rPr>
        <w:t>(nome,</w:t>
      </w:r>
      <w:r w:rsidR="00416939" w:rsidRPr="00A30736">
        <w:rPr>
          <w:rFonts w:ascii="Times New Roman" w:eastAsia="Times New Roman" w:hAnsi="Times New Roman" w:cs="Times New Roman"/>
          <w:spacing w:val="37"/>
          <w:sz w:val="24"/>
        </w:rPr>
        <w:t xml:space="preserve"> </w:t>
      </w:r>
      <w:r w:rsidR="00416939" w:rsidRPr="00A30736">
        <w:rPr>
          <w:rFonts w:ascii="Times New Roman" w:eastAsia="Times New Roman" w:hAnsi="Times New Roman" w:cs="Times New Roman"/>
          <w:sz w:val="24"/>
        </w:rPr>
        <w:t>cognome,</w:t>
      </w:r>
      <w:r w:rsidR="00416939" w:rsidRPr="00A30736">
        <w:rPr>
          <w:rFonts w:ascii="Times New Roman" w:eastAsia="Times New Roman" w:hAnsi="Times New Roman" w:cs="Times New Roman"/>
          <w:spacing w:val="37"/>
          <w:sz w:val="24"/>
        </w:rPr>
        <w:t xml:space="preserve"> </w:t>
      </w:r>
      <w:r w:rsidR="00416939" w:rsidRPr="00A30736">
        <w:rPr>
          <w:rFonts w:ascii="Times New Roman" w:eastAsia="Times New Roman" w:hAnsi="Times New Roman" w:cs="Times New Roman"/>
          <w:sz w:val="24"/>
        </w:rPr>
        <w:t>data</w:t>
      </w:r>
      <w:r w:rsidR="00416939" w:rsidRPr="00A30736">
        <w:rPr>
          <w:rFonts w:ascii="Times New Roman" w:eastAsia="Times New Roman" w:hAnsi="Times New Roman" w:cs="Times New Roman"/>
          <w:spacing w:val="37"/>
          <w:sz w:val="24"/>
        </w:rPr>
        <w:t xml:space="preserve"> </w:t>
      </w:r>
      <w:r w:rsidR="00416939" w:rsidRPr="00A30736">
        <w:rPr>
          <w:rFonts w:ascii="Times New Roman" w:eastAsia="Times New Roman" w:hAnsi="Times New Roman" w:cs="Times New Roman"/>
          <w:sz w:val="24"/>
        </w:rPr>
        <w:t>e</w:t>
      </w:r>
      <w:r w:rsidR="00416939" w:rsidRPr="00A30736">
        <w:rPr>
          <w:rFonts w:ascii="Times New Roman" w:eastAsia="Times New Roman" w:hAnsi="Times New Roman" w:cs="Times New Roman"/>
          <w:spacing w:val="38"/>
          <w:sz w:val="24"/>
        </w:rPr>
        <w:t xml:space="preserve"> </w:t>
      </w:r>
      <w:r w:rsidR="00416939" w:rsidRPr="00A30736">
        <w:rPr>
          <w:rFonts w:ascii="Times New Roman" w:eastAsia="Times New Roman" w:hAnsi="Times New Roman" w:cs="Times New Roman"/>
          <w:sz w:val="24"/>
        </w:rPr>
        <w:t>luogo</w:t>
      </w:r>
      <w:r w:rsidR="00416939" w:rsidRPr="00A30736">
        <w:rPr>
          <w:rFonts w:ascii="Times New Roman" w:eastAsia="Times New Roman" w:hAnsi="Times New Roman" w:cs="Times New Roman"/>
          <w:spacing w:val="37"/>
          <w:sz w:val="24"/>
        </w:rPr>
        <w:t xml:space="preserve"> </w:t>
      </w:r>
      <w:r w:rsidR="00416939" w:rsidRPr="00A30736">
        <w:rPr>
          <w:rFonts w:ascii="Times New Roman" w:eastAsia="Times New Roman" w:hAnsi="Times New Roman" w:cs="Times New Roman"/>
          <w:sz w:val="24"/>
        </w:rPr>
        <w:t>di</w:t>
      </w:r>
      <w:r w:rsidR="00416939" w:rsidRPr="00A30736">
        <w:rPr>
          <w:rFonts w:ascii="Times New Roman" w:eastAsia="Times New Roman" w:hAnsi="Times New Roman" w:cs="Times New Roman"/>
          <w:spacing w:val="38"/>
          <w:sz w:val="24"/>
        </w:rPr>
        <w:t xml:space="preserve"> </w:t>
      </w:r>
      <w:r w:rsidR="00416939" w:rsidRPr="00A30736">
        <w:rPr>
          <w:rFonts w:ascii="Times New Roman" w:eastAsia="Times New Roman" w:hAnsi="Times New Roman" w:cs="Times New Roman"/>
          <w:sz w:val="24"/>
        </w:rPr>
        <w:t>nascita,</w:t>
      </w:r>
      <w:r w:rsidR="00416939" w:rsidRPr="00A30736">
        <w:rPr>
          <w:rFonts w:ascii="Times New Roman" w:eastAsia="Times New Roman" w:hAnsi="Times New Roman" w:cs="Times New Roman"/>
          <w:spacing w:val="37"/>
          <w:sz w:val="24"/>
        </w:rPr>
        <w:t xml:space="preserve"> </w:t>
      </w:r>
      <w:r w:rsidR="00416939" w:rsidRPr="00A30736">
        <w:rPr>
          <w:rFonts w:ascii="Times New Roman" w:eastAsia="Times New Roman" w:hAnsi="Times New Roman" w:cs="Times New Roman"/>
          <w:sz w:val="24"/>
        </w:rPr>
        <w:t>codice</w:t>
      </w:r>
      <w:r w:rsidR="00416939" w:rsidRPr="00A30736">
        <w:rPr>
          <w:rFonts w:ascii="Times New Roman" w:eastAsia="Times New Roman" w:hAnsi="Times New Roman" w:cs="Times New Roman"/>
          <w:spacing w:val="36"/>
          <w:sz w:val="24"/>
        </w:rPr>
        <w:t xml:space="preserve"> </w:t>
      </w:r>
      <w:r w:rsidR="00416939" w:rsidRPr="00A30736">
        <w:rPr>
          <w:rFonts w:ascii="Times New Roman" w:eastAsia="Times New Roman" w:hAnsi="Times New Roman" w:cs="Times New Roman"/>
          <w:sz w:val="24"/>
        </w:rPr>
        <w:t>fiscale,</w:t>
      </w:r>
      <w:r w:rsidR="00416939" w:rsidRPr="00A30736">
        <w:rPr>
          <w:rFonts w:ascii="Times New Roman" w:eastAsia="Times New Roman" w:hAnsi="Times New Roman" w:cs="Times New Roman"/>
          <w:spacing w:val="37"/>
          <w:sz w:val="24"/>
        </w:rPr>
        <w:t xml:space="preserve"> </w:t>
      </w:r>
      <w:r w:rsidR="00416939" w:rsidRPr="00A30736">
        <w:rPr>
          <w:rFonts w:ascii="Times New Roman" w:eastAsia="Times New Roman" w:hAnsi="Times New Roman" w:cs="Times New Roman"/>
          <w:sz w:val="24"/>
        </w:rPr>
        <w:t>comune</w:t>
      </w:r>
      <w:r w:rsidR="00416939" w:rsidRPr="00A30736">
        <w:rPr>
          <w:rFonts w:ascii="Times New Roman" w:eastAsia="Times New Roman" w:hAnsi="Times New Roman" w:cs="Times New Roman"/>
          <w:spacing w:val="37"/>
          <w:sz w:val="24"/>
        </w:rPr>
        <w:t xml:space="preserve"> </w:t>
      </w:r>
      <w:r w:rsidR="00416939" w:rsidRPr="00A30736">
        <w:rPr>
          <w:rFonts w:ascii="Times New Roman" w:eastAsia="Times New Roman" w:hAnsi="Times New Roman" w:cs="Times New Roman"/>
          <w:sz w:val="24"/>
        </w:rPr>
        <w:t xml:space="preserve">di residenza etc.) dei soggetti di cui all’art. </w:t>
      </w:r>
      <w:r w:rsidR="00B67D02" w:rsidRPr="00A30736">
        <w:rPr>
          <w:rFonts w:ascii="Times New Roman" w:eastAsia="Times New Roman" w:hAnsi="Times New Roman" w:cs="Times New Roman"/>
          <w:sz w:val="24"/>
        </w:rPr>
        <w:t>94</w:t>
      </w:r>
      <w:r w:rsidR="00416939" w:rsidRPr="00A30736">
        <w:rPr>
          <w:rFonts w:ascii="Times New Roman" w:eastAsia="Times New Roman" w:hAnsi="Times New Roman" w:cs="Times New Roman"/>
          <w:sz w:val="24"/>
        </w:rPr>
        <w:t xml:space="preserve"> comma 3 del Codice sono i seguenti:</w:t>
      </w:r>
    </w:p>
    <w:p w14:paraId="4E99F9FB" w14:textId="77777777" w:rsidR="000620DB" w:rsidRDefault="00416939" w:rsidP="00720219">
      <w:pPr>
        <w:spacing w:before="18" w:line="272" w:lineRule="exact"/>
        <w:jc w:val="both"/>
        <w:rPr>
          <w:rFonts w:ascii="Times New Roman" w:eastAsia="Times New Roman" w:hAnsi="Times New Roman" w:cs="Times New Roman"/>
          <w:b/>
          <w:sz w:val="24"/>
        </w:rPr>
      </w:pPr>
      <w:proofErr w:type="spellStart"/>
      <w:r>
        <w:rPr>
          <w:rFonts w:ascii="Times New Roman" w:eastAsia="Times New Roman" w:hAnsi="Times New Roman" w:cs="Times New Roman"/>
          <w:b/>
          <w:spacing w:val="-4"/>
          <w:sz w:val="24"/>
        </w:rPr>
        <w:t>n.b.</w:t>
      </w:r>
      <w:proofErr w:type="spellEnd"/>
    </w:p>
    <w:p w14:paraId="0417FB50" w14:textId="77777777" w:rsidR="000620DB" w:rsidRDefault="00416939" w:rsidP="00720219">
      <w:pPr>
        <w:spacing w:before="8" w:line="272" w:lineRule="exact"/>
        <w:jc w:val="both"/>
        <w:rPr>
          <w:rFonts w:ascii="Times New Roman" w:eastAsia="Times New Roman" w:hAnsi="Times New Roman" w:cs="Times New Roman"/>
          <w:sz w:val="24"/>
        </w:rPr>
      </w:pPr>
      <w:r>
        <w:rPr>
          <w:rFonts w:ascii="Times New Roman" w:eastAsia="Times New Roman" w:hAnsi="Times New Roman" w:cs="Times New Roman"/>
          <w:sz w:val="24"/>
        </w:rPr>
        <w:t>I</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dati</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vanno</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indicati</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per</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i</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seguenti</w:t>
      </w:r>
      <w:r>
        <w:rPr>
          <w:rFonts w:ascii="Times New Roman" w:eastAsia="Times New Roman" w:hAnsi="Times New Roman" w:cs="Times New Roman"/>
          <w:spacing w:val="-4"/>
          <w:sz w:val="24"/>
        </w:rPr>
        <w:t xml:space="preserve"> </w:t>
      </w:r>
      <w:r>
        <w:rPr>
          <w:rFonts w:ascii="Times New Roman" w:eastAsia="Times New Roman" w:hAnsi="Times New Roman" w:cs="Times New Roman"/>
          <w:spacing w:val="-2"/>
          <w:sz w:val="24"/>
        </w:rPr>
        <w:t>soggetti:</w:t>
      </w:r>
    </w:p>
    <w:p w14:paraId="2710D979" w14:textId="77777777" w:rsidR="000620DB" w:rsidRDefault="00416939" w:rsidP="00720219">
      <w:pPr>
        <w:spacing w:line="240" w:lineRule="exact"/>
        <w:jc w:val="both"/>
        <w:rPr>
          <w:rFonts w:ascii="Times New Roman" w:eastAsia="Times New Roman" w:hAnsi="Times New Roman" w:cs="Times New Roman"/>
          <w:sz w:val="24"/>
        </w:rPr>
      </w:pPr>
      <w:r>
        <w:rPr>
          <w:rFonts w:ascii="Times New Roman" w:eastAsia="Times New Roman" w:hAnsi="Times New Roman" w:cs="Times New Roman"/>
          <w:b/>
          <w:sz w:val="24"/>
        </w:rPr>
        <w:t>IN</w:t>
      </w:r>
      <w:r>
        <w:rPr>
          <w:rFonts w:ascii="Times New Roman" w:eastAsia="Times New Roman" w:hAnsi="Times New Roman" w:cs="Times New Roman"/>
          <w:b/>
          <w:spacing w:val="-8"/>
          <w:sz w:val="24"/>
        </w:rPr>
        <w:t xml:space="preserve"> </w:t>
      </w:r>
      <w:r>
        <w:rPr>
          <w:rFonts w:ascii="Times New Roman" w:eastAsia="Times New Roman" w:hAnsi="Times New Roman" w:cs="Times New Roman"/>
          <w:b/>
          <w:sz w:val="24"/>
        </w:rPr>
        <w:t>CASO</w:t>
      </w:r>
      <w:r>
        <w:rPr>
          <w:rFonts w:ascii="Times New Roman" w:eastAsia="Times New Roman" w:hAnsi="Times New Roman" w:cs="Times New Roman"/>
          <w:b/>
          <w:spacing w:val="-8"/>
          <w:sz w:val="24"/>
        </w:rPr>
        <w:t xml:space="preserve"> </w:t>
      </w:r>
      <w:r>
        <w:rPr>
          <w:rFonts w:ascii="Times New Roman" w:eastAsia="Times New Roman" w:hAnsi="Times New Roman" w:cs="Times New Roman"/>
          <w:b/>
          <w:sz w:val="24"/>
        </w:rPr>
        <w:t>DI</w:t>
      </w:r>
      <w:r>
        <w:rPr>
          <w:rFonts w:ascii="Times New Roman" w:eastAsia="Times New Roman" w:hAnsi="Times New Roman" w:cs="Times New Roman"/>
          <w:b/>
          <w:spacing w:val="-8"/>
          <w:sz w:val="24"/>
        </w:rPr>
        <w:t xml:space="preserve"> </w:t>
      </w:r>
      <w:r>
        <w:rPr>
          <w:rFonts w:ascii="Times New Roman" w:eastAsia="Times New Roman" w:hAnsi="Times New Roman" w:cs="Times New Roman"/>
          <w:b/>
          <w:sz w:val="24"/>
        </w:rPr>
        <w:t>IMPRESA</w:t>
      </w:r>
      <w:r>
        <w:rPr>
          <w:rFonts w:ascii="Times New Roman" w:eastAsia="Times New Roman" w:hAnsi="Times New Roman" w:cs="Times New Roman"/>
          <w:b/>
          <w:spacing w:val="-7"/>
          <w:sz w:val="24"/>
        </w:rPr>
        <w:t xml:space="preserve"> </w:t>
      </w:r>
      <w:r>
        <w:rPr>
          <w:rFonts w:ascii="Times New Roman" w:eastAsia="Times New Roman" w:hAnsi="Times New Roman" w:cs="Times New Roman"/>
          <w:b/>
          <w:sz w:val="24"/>
        </w:rPr>
        <w:t>INDIVIDUALE</w:t>
      </w:r>
      <w:r>
        <w:rPr>
          <w:rFonts w:ascii="Times New Roman" w:eastAsia="Times New Roman" w:hAnsi="Times New Roman" w:cs="Times New Roman"/>
          <w:sz w:val="24"/>
        </w:rPr>
        <w:t>:</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titolare</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e</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direttore</w:t>
      </w:r>
      <w:r>
        <w:rPr>
          <w:rFonts w:ascii="Times New Roman" w:eastAsia="Times New Roman" w:hAnsi="Times New Roman" w:cs="Times New Roman"/>
          <w:spacing w:val="-10"/>
          <w:sz w:val="24"/>
        </w:rPr>
        <w:t xml:space="preserve"> </w:t>
      </w:r>
      <w:r>
        <w:rPr>
          <w:rFonts w:ascii="Times New Roman" w:eastAsia="Times New Roman" w:hAnsi="Times New Roman" w:cs="Times New Roman"/>
          <w:spacing w:val="-2"/>
          <w:sz w:val="24"/>
        </w:rPr>
        <w:t>tecnico;</w:t>
      </w:r>
    </w:p>
    <w:p w14:paraId="4C73AD48" w14:textId="03A8A868" w:rsidR="000620DB" w:rsidRDefault="00416939" w:rsidP="00720219">
      <w:pPr>
        <w:spacing w:line="240" w:lineRule="exact"/>
        <w:jc w:val="both"/>
        <w:rPr>
          <w:rFonts w:ascii="Times New Roman" w:eastAsia="Times New Roman" w:hAnsi="Times New Roman" w:cs="Times New Roman"/>
          <w:sz w:val="24"/>
        </w:rPr>
      </w:pPr>
      <w:r>
        <w:rPr>
          <w:rFonts w:ascii="Times New Roman" w:eastAsia="Times New Roman" w:hAnsi="Times New Roman" w:cs="Times New Roman"/>
          <w:b/>
          <w:sz w:val="24"/>
        </w:rPr>
        <w:t>IN</w:t>
      </w:r>
      <w:r>
        <w:rPr>
          <w:rFonts w:ascii="Times New Roman" w:eastAsia="Times New Roman" w:hAnsi="Times New Roman" w:cs="Times New Roman"/>
          <w:b/>
          <w:spacing w:val="-6"/>
          <w:sz w:val="24"/>
        </w:rPr>
        <w:t xml:space="preserve"> </w:t>
      </w:r>
      <w:r>
        <w:rPr>
          <w:rFonts w:ascii="Times New Roman" w:eastAsia="Times New Roman" w:hAnsi="Times New Roman" w:cs="Times New Roman"/>
          <w:b/>
          <w:sz w:val="24"/>
        </w:rPr>
        <w:t>CASO</w:t>
      </w:r>
      <w:r>
        <w:rPr>
          <w:rFonts w:ascii="Times New Roman" w:eastAsia="Times New Roman" w:hAnsi="Times New Roman" w:cs="Times New Roman"/>
          <w:b/>
          <w:spacing w:val="-4"/>
          <w:sz w:val="24"/>
        </w:rPr>
        <w:t xml:space="preserve"> </w:t>
      </w:r>
      <w:r>
        <w:rPr>
          <w:rFonts w:ascii="Times New Roman" w:eastAsia="Times New Roman" w:hAnsi="Times New Roman" w:cs="Times New Roman"/>
          <w:b/>
          <w:sz w:val="24"/>
        </w:rPr>
        <w:t>DI</w:t>
      </w:r>
      <w:r>
        <w:rPr>
          <w:rFonts w:ascii="Times New Roman" w:eastAsia="Times New Roman" w:hAnsi="Times New Roman" w:cs="Times New Roman"/>
          <w:b/>
          <w:spacing w:val="-3"/>
          <w:sz w:val="24"/>
        </w:rPr>
        <w:t xml:space="preserve"> </w:t>
      </w:r>
      <w:r>
        <w:rPr>
          <w:rFonts w:ascii="Times New Roman" w:eastAsia="Times New Roman" w:hAnsi="Times New Roman" w:cs="Times New Roman"/>
          <w:b/>
          <w:sz w:val="24"/>
        </w:rPr>
        <w:t>SOCIETÀ</w:t>
      </w:r>
      <w:r>
        <w:rPr>
          <w:rFonts w:ascii="Times New Roman" w:eastAsia="Times New Roman" w:hAnsi="Times New Roman" w:cs="Times New Roman"/>
          <w:b/>
          <w:spacing w:val="-4"/>
          <w:sz w:val="24"/>
        </w:rPr>
        <w:t xml:space="preserve"> </w:t>
      </w:r>
      <w:r>
        <w:rPr>
          <w:rFonts w:ascii="Times New Roman" w:eastAsia="Times New Roman" w:hAnsi="Times New Roman" w:cs="Times New Roman"/>
          <w:b/>
          <w:sz w:val="24"/>
        </w:rPr>
        <w:t>IN</w:t>
      </w:r>
      <w:r>
        <w:rPr>
          <w:rFonts w:ascii="Times New Roman" w:eastAsia="Times New Roman" w:hAnsi="Times New Roman" w:cs="Times New Roman"/>
          <w:b/>
          <w:spacing w:val="-4"/>
          <w:sz w:val="24"/>
        </w:rPr>
        <w:t xml:space="preserve"> </w:t>
      </w:r>
      <w:r>
        <w:rPr>
          <w:rFonts w:ascii="Times New Roman" w:eastAsia="Times New Roman" w:hAnsi="Times New Roman" w:cs="Times New Roman"/>
          <w:b/>
          <w:sz w:val="24"/>
        </w:rPr>
        <w:t>NOME</w:t>
      </w:r>
      <w:r>
        <w:rPr>
          <w:rFonts w:ascii="Times New Roman" w:eastAsia="Times New Roman" w:hAnsi="Times New Roman" w:cs="Times New Roman"/>
          <w:b/>
          <w:spacing w:val="-4"/>
          <w:sz w:val="24"/>
        </w:rPr>
        <w:t xml:space="preserve"> </w:t>
      </w:r>
      <w:r>
        <w:rPr>
          <w:rFonts w:ascii="Times New Roman" w:eastAsia="Times New Roman" w:hAnsi="Times New Roman" w:cs="Times New Roman"/>
          <w:b/>
          <w:sz w:val="24"/>
        </w:rPr>
        <w:t>COLLETTIVO</w:t>
      </w:r>
      <w:r>
        <w:rPr>
          <w:rFonts w:ascii="Times New Roman" w:eastAsia="Times New Roman" w:hAnsi="Times New Roman" w:cs="Times New Roman"/>
          <w:sz w:val="24"/>
        </w:rPr>
        <w:t>:</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soci</w:t>
      </w:r>
      <w:r>
        <w:rPr>
          <w:rFonts w:ascii="Times New Roman" w:eastAsia="Times New Roman" w:hAnsi="Times New Roman" w:cs="Times New Roman"/>
          <w:spacing w:val="-4"/>
          <w:sz w:val="24"/>
        </w:rPr>
        <w:t xml:space="preserve"> </w:t>
      </w:r>
      <w:r w:rsidR="00B67D02">
        <w:rPr>
          <w:rFonts w:ascii="Times New Roman" w:eastAsia="Times New Roman" w:hAnsi="Times New Roman" w:cs="Times New Roman"/>
          <w:spacing w:val="-4"/>
          <w:sz w:val="24"/>
        </w:rPr>
        <w:t xml:space="preserve">amministratori </w:t>
      </w:r>
      <w:r>
        <w:rPr>
          <w:rFonts w:ascii="Times New Roman" w:eastAsia="Times New Roman" w:hAnsi="Times New Roman" w:cs="Times New Roman"/>
          <w:sz w:val="24"/>
        </w:rPr>
        <w:t>e</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direttore</w:t>
      </w:r>
      <w:r>
        <w:rPr>
          <w:rFonts w:ascii="Times New Roman" w:eastAsia="Times New Roman" w:hAnsi="Times New Roman" w:cs="Times New Roman"/>
          <w:spacing w:val="-5"/>
          <w:sz w:val="24"/>
        </w:rPr>
        <w:t xml:space="preserve"> </w:t>
      </w:r>
      <w:r>
        <w:rPr>
          <w:rFonts w:ascii="Times New Roman" w:eastAsia="Times New Roman" w:hAnsi="Times New Roman" w:cs="Times New Roman"/>
          <w:spacing w:val="-2"/>
          <w:sz w:val="24"/>
        </w:rPr>
        <w:t>tecnico;</w:t>
      </w:r>
    </w:p>
    <w:p w14:paraId="0CCB7116" w14:textId="77777777" w:rsidR="000620DB" w:rsidRDefault="00416939" w:rsidP="00720219">
      <w:pPr>
        <w:spacing w:before="1" w:line="240" w:lineRule="exact"/>
        <w:jc w:val="both"/>
        <w:rPr>
          <w:rFonts w:ascii="Times New Roman" w:eastAsia="Times New Roman" w:hAnsi="Times New Roman" w:cs="Times New Roman"/>
          <w:sz w:val="24"/>
        </w:rPr>
      </w:pPr>
      <w:r>
        <w:rPr>
          <w:rFonts w:ascii="Times New Roman" w:eastAsia="Times New Roman" w:hAnsi="Times New Roman" w:cs="Times New Roman"/>
          <w:b/>
          <w:sz w:val="24"/>
        </w:rPr>
        <w:t>IN CASO DI SOCIETÀ IN ACCOMANDITA SEMPLICE</w:t>
      </w:r>
      <w:r>
        <w:rPr>
          <w:rFonts w:ascii="Times New Roman" w:eastAsia="Times New Roman" w:hAnsi="Times New Roman" w:cs="Times New Roman"/>
          <w:sz w:val="24"/>
        </w:rPr>
        <w:t xml:space="preserve">: soci accomandatari e del direttore </w:t>
      </w:r>
      <w:r>
        <w:rPr>
          <w:rFonts w:ascii="Times New Roman" w:eastAsia="Times New Roman" w:hAnsi="Times New Roman" w:cs="Times New Roman"/>
          <w:spacing w:val="-2"/>
          <w:sz w:val="24"/>
        </w:rPr>
        <w:t>tecnico;</w:t>
      </w:r>
    </w:p>
    <w:p w14:paraId="73BE08DE" w14:textId="77777777" w:rsidR="000620DB" w:rsidRDefault="00416939" w:rsidP="00720219">
      <w:pPr>
        <w:spacing w:line="240" w:lineRule="exact"/>
        <w:jc w:val="both"/>
        <w:rPr>
          <w:rFonts w:ascii="Times New Roman" w:eastAsia="Times New Roman" w:hAnsi="Times New Roman" w:cs="Times New Roman"/>
          <w:sz w:val="24"/>
        </w:rPr>
      </w:pPr>
      <w:r>
        <w:rPr>
          <w:rFonts w:ascii="Times New Roman" w:eastAsia="Times New Roman" w:hAnsi="Times New Roman" w:cs="Times New Roman"/>
          <w:b/>
          <w:sz w:val="24"/>
        </w:rPr>
        <w:t>SE</w:t>
      </w:r>
      <w:r>
        <w:rPr>
          <w:rFonts w:ascii="Times New Roman" w:eastAsia="Times New Roman" w:hAnsi="Times New Roman" w:cs="Times New Roman"/>
          <w:b/>
          <w:spacing w:val="-5"/>
          <w:sz w:val="24"/>
        </w:rPr>
        <w:t xml:space="preserve"> </w:t>
      </w:r>
      <w:r>
        <w:rPr>
          <w:rFonts w:ascii="Times New Roman" w:eastAsia="Times New Roman" w:hAnsi="Times New Roman" w:cs="Times New Roman"/>
          <w:b/>
          <w:sz w:val="24"/>
        </w:rPr>
        <w:t>SI</w:t>
      </w:r>
      <w:r>
        <w:rPr>
          <w:rFonts w:ascii="Times New Roman" w:eastAsia="Times New Roman" w:hAnsi="Times New Roman" w:cs="Times New Roman"/>
          <w:b/>
          <w:spacing w:val="-4"/>
          <w:sz w:val="24"/>
        </w:rPr>
        <w:t xml:space="preserve"> </w:t>
      </w:r>
      <w:r>
        <w:rPr>
          <w:rFonts w:ascii="Times New Roman" w:eastAsia="Times New Roman" w:hAnsi="Times New Roman" w:cs="Times New Roman"/>
          <w:b/>
          <w:sz w:val="24"/>
        </w:rPr>
        <w:t>TRATTA</w:t>
      </w:r>
      <w:r>
        <w:rPr>
          <w:rFonts w:ascii="Times New Roman" w:eastAsia="Times New Roman" w:hAnsi="Times New Roman" w:cs="Times New Roman"/>
          <w:b/>
          <w:spacing w:val="-4"/>
          <w:sz w:val="24"/>
        </w:rPr>
        <w:t xml:space="preserve"> </w:t>
      </w:r>
      <w:r>
        <w:rPr>
          <w:rFonts w:ascii="Times New Roman" w:eastAsia="Times New Roman" w:hAnsi="Times New Roman" w:cs="Times New Roman"/>
          <w:b/>
          <w:sz w:val="24"/>
        </w:rPr>
        <w:t>DI</w:t>
      </w:r>
      <w:r>
        <w:rPr>
          <w:rFonts w:ascii="Times New Roman" w:eastAsia="Times New Roman" w:hAnsi="Times New Roman" w:cs="Times New Roman"/>
          <w:b/>
          <w:spacing w:val="-4"/>
          <w:sz w:val="24"/>
        </w:rPr>
        <w:t xml:space="preserve"> </w:t>
      </w:r>
      <w:r>
        <w:rPr>
          <w:rFonts w:ascii="Times New Roman" w:eastAsia="Times New Roman" w:hAnsi="Times New Roman" w:cs="Times New Roman"/>
          <w:b/>
          <w:sz w:val="24"/>
        </w:rPr>
        <w:t>ALTRO</w:t>
      </w:r>
      <w:r>
        <w:rPr>
          <w:rFonts w:ascii="Times New Roman" w:eastAsia="Times New Roman" w:hAnsi="Times New Roman" w:cs="Times New Roman"/>
          <w:b/>
          <w:spacing w:val="-4"/>
          <w:sz w:val="24"/>
        </w:rPr>
        <w:t xml:space="preserve"> </w:t>
      </w:r>
      <w:r>
        <w:rPr>
          <w:rFonts w:ascii="Times New Roman" w:eastAsia="Times New Roman" w:hAnsi="Times New Roman" w:cs="Times New Roman"/>
          <w:b/>
          <w:sz w:val="24"/>
        </w:rPr>
        <w:t>TIPO</w:t>
      </w:r>
      <w:r>
        <w:rPr>
          <w:rFonts w:ascii="Times New Roman" w:eastAsia="Times New Roman" w:hAnsi="Times New Roman" w:cs="Times New Roman"/>
          <w:b/>
          <w:spacing w:val="-4"/>
          <w:sz w:val="24"/>
        </w:rPr>
        <w:t xml:space="preserve"> </w:t>
      </w:r>
      <w:r>
        <w:rPr>
          <w:rFonts w:ascii="Times New Roman" w:eastAsia="Times New Roman" w:hAnsi="Times New Roman" w:cs="Times New Roman"/>
          <w:b/>
          <w:sz w:val="24"/>
        </w:rPr>
        <w:t>DI</w:t>
      </w:r>
      <w:r>
        <w:rPr>
          <w:rFonts w:ascii="Times New Roman" w:eastAsia="Times New Roman" w:hAnsi="Times New Roman" w:cs="Times New Roman"/>
          <w:b/>
          <w:spacing w:val="-4"/>
          <w:sz w:val="24"/>
        </w:rPr>
        <w:t xml:space="preserve"> </w:t>
      </w:r>
      <w:r>
        <w:rPr>
          <w:rFonts w:ascii="Times New Roman" w:eastAsia="Times New Roman" w:hAnsi="Times New Roman" w:cs="Times New Roman"/>
          <w:b/>
          <w:sz w:val="24"/>
        </w:rPr>
        <w:t>SOCIETÀ</w:t>
      </w:r>
      <w:r>
        <w:rPr>
          <w:rFonts w:ascii="Times New Roman" w:eastAsia="Times New Roman" w:hAnsi="Times New Roman" w:cs="Times New Roman"/>
          <w:b/>
          <w:spacing w:val="-4"/>
          <w:sz w:val="24"/>
        </w:rPr>
        <w:t xml:space="preserve"> </w:t>
      </w:r>
      <w:r>
        <w:rPr>
          <w:rFonts w:ascii="Times New Roman" w:eastAsia="Times New Roman" w:hAnsi="Times New Roman" w:cs="Times New Roman"/>
          <w:b/>
          <w:sz w:val="24"/>
        </w:rPr>
        <w:t>O</w:t>
      </w:r>
      <w:r>
        <w:rPr>
          <w:rFonts w:ascii="Times New Roman" w:eastAsia="Times New Roman" w:hAnsi="Times New Roman" w:cs="Times New Roman"/>
          <w:b/>
          <w:spacing w:val="-4"/>
          <w:sz w:val="24"/>
        </w:rPr>
        <w:t xml:space="preserve"> </w:t>
      </w:r>
      <w:r>
        <w:rPr>
          <w:rFonts w:ascii="Times New Roman" w:eastAsia="Times New Roman" w:hAnsi="Times New Roman" w:cs="Times New Roman"/>
          <w:b/>
          <w:spacing w:val="-2"/>
          <w:sz w:val="24"/>
        </w:rPr>
        <w:t>CONSORZIO</w:t>
      </w:r>
      <w:r>
        <w:rPr>
          <w:rFonts w:ascii="Times New Roman" w:eastAsia="Times New Roman" w:hAnsi="Times New Roman" w:cs="Times New Roman"/>
          <w:spacing w:val="-2"/>
          <w:sz w:val="24"/>
        </w:rPr>
        <w:t>:</w:t>
      </w:r>
    </w:p>
    <w:p w14:paraId="5C672F79" w14:textId="77777777" w:rsidR="000620DB" w:rsidRDefault="00416939" w:rsidP="00720219">
      <w:pPr>
        <w:numPr>
          <w:ilvl w:val="0"/>
          <w:numId w:val="6"/>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membri</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del</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consiglio</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di</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amministrazione</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cui</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sia</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stata</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conferita</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la</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legale</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rappresentanza,</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ivi compresi institori e procuratori generali;</w:t>
      </w:r>
    </w:p>
    <w:p w14:paraId="7D95147D" w14:textId="77777777" w:rsidR="000620DB" w:rsidRDefault="00416939" w:rsidP="00720219">
      <w:pPr>
        <w:numPr>
          <w:ilvl w:val="0"/>
          <w:numId w:val="6"/>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membri</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degli</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organi</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con</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poteri</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di</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direzione</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o</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di</w:t>
      </w:r>
      <w:r>
        <w:rPr>
          <w:rFonts w:ascii="Times New Roman" w:eastAsia="Times New Roman" w:hAnsi="Times New Roman" w:cs="Times New Roman"/>
          <w:spacing w:val="-6"/>
          <w:sz w:val="24"/>
        </w:rPr>
        <w:t xml:space="preserve"> </w:t>
      </w:r>
      <w:r>
        <w:rPr>
          <w:rFonts w:ascii="Times New Roman" w:eastAsia="Times New Roman" w:hAnsi="Times New Roman" w:cs="Times New Roman"/>
          <w:spacing w:val="-2"/>
          <w:sz w:val="24"/>
        </w:rPr>
        <w:t>vigilanza;</w:t>
      </w:r>
    </w:p>
    <w:p w14:paraId="22C6328C" w14:textId="77777777" w:rsidR="00B67D02" w:rsidRDefault="00B67D02" w:rsidP="00720219">
      <w:pPr>
        <w:numPr>
          <w:ilvl w:val="0"/>
          <w:numId w:val="6"/>
        </w:numPr>
        <w:spacing w:line="240" w:lineRule="exact"/>
        <w:jc w:val="both"/>
        <w:rPr>
          <w:rFonts w:ascii="Times New Roman" w:eastAsia="Times New Roman" w:hAnsi="Times New Roman" w:cs="Times New Roman"/>
          <w:sz w:val="24"/>
        </w:rPr>
      </w:pPr>
      <w:r w:rsidRPr="00B67D02">
        <w:rPr>
          <w:rFonts w:ascii="Times New Roman" w:eastAsia="Times New Roman" w:hAnsi="Times New Roman" w:cs="Times New Roman"/>
          <w:sz w:val="24"/>
        </w:rPr>
        <w:t>dei componenti degli organi con poteri di direzione o di vigilanza o dei soggetti muniti di poteri di rappresentanza, di direzione o di controllo;</w:t>
      </w:r>
    </w:p>
    <w:p w14:paraId="45E7607E" w14:textId="218A3ACB" w:rsidR="00B67D02" w:rsidRDefault="00416939" w:rsidP="00B67D02">
      <w:pPr>
        <w:numPr>
          <w:ilvl w:val="0"/>
          <w:numId w:val="6"/>
        </w:numPr>
        <w:spacing w:line="240" w:lineRule="exact"/>
        <w:jc w:val="both"/>
        <w:rPr>
          <w:rFonts w:ascii="Times New Roman" w:eastAsia="Times New Roman" w:hAnsi="Times New Roman" w:cs="Times New Roman"/>
          <w:sz w:val="20"/>
        </w:rPr>
      </w:pPr>
      <w:r>
        <w:rPr>
          <w:rFonts w:ascii="Times New Roman" w:eastAsia="Times New Roman" w:hAnsi="Times New Roman" w:cs="Times New Roman"/>
          <w:sz w:val="24"/>
        </w:rPr>
        <w:t>direttore</w:t>
      </w:r>
      <w:r>
        <w:rPr>
          <w:rFonts w:ascii="Times New Roman" w:eastAsia="Times New Roman" w:hAnsi="Times New Roman" w:cs="Times New Roman"/>
          <w:spacing w:val="-13"/>
          <w:sz w:val="24"/>
        </w:rPr>
        <w:t xml:space="preserve"> </w:t>
      </w:r>
      <w:r>
        <w:rPr>
          <w:rFonts w:ascii="Times New Roman" w:eastAsia="Times New Roman" w:hAnsi="Times New Roman" w:cs="Times New Roman"/>
          <w:spacing w:val="-2"/>
          <w:sz w:val="24"/>
        </w:rPr>
        <w:t>tecnico</w:t>
      </w:r>
      <w:r w:rsidR="00B67D02">
        <w:rPr>
          <w:rFonts w:ascii="Times New Roman" w:eastAsia="Times New Roman" w:hAnsi="Times New Roman" w:cs="Times New Roman"/>
          <w:spacing w:val="-2"/>
          <w:sz w:val="24"/>
        </w:rPr>
        <w:t xml:space="preserve"> o socio unico;</w:t>
      </w:r>
    </w:p>
    <w:p w14:paraId="62D0D483" w14:textId="71C09293" w:rsidR="000620DB" w:rsidRPr="00B67D02" w:rsidRDefault="00B67D02" w:rsidP="00B67D02">
      <w:pPr>
        <w:numPr>
          <w:ilvl w:val="0"/>
          <w:numId w:val="6"/>
        </w:numPr>
        <w:spacing w:line="240" w:lineRule="exact"/>
        <w:jc w:val="both"/>
        <w:rPr>
          <w:rFonts w:ascii="Times New Roman" w:eastAsia="Times New Roman" w:hAnsi="Times New Roman" w:cs="Times New Roman"/>
          <w:sz w:val="24"/>
        </w:rPr>
      </w:pPr>
      <w:r w:rsidRPr="00B67D02">
        <w:rPr>
          <w:rFonts w:ascii="Times New Roman" w:eastAsia="Times New Roman" w:hAnsi="Times New Roman" w:cs="Times New Roman"/>
          <w:sz w:val="24"/>
        </w:rPr>
        <w:t>dell’amministratore di fatto nelle ipotesi di cui alle lettere precedenti</w:t>
      </w:r>
      <w:r w:rsidRPr="00B67D02">
        <w:rPr>
          <w:rFonts w:cs="Calibri"/>
          <w:color w:val="000000"/>
          <w:sz w:val="27"/>
          <w:szCs w:val="27"/>
        </w:rPr>
        <w:br/>
      </w:r>
    </w:p>
    <w:tbl>
      <w:tblPr>
        <w:tblW w:w="9640" w:type="dxa"/>
        <w:tblCellMar>
          <w:left w:w="5" w:type="dxa"/>
          <w:right w:w="5" w:type="dxa"/>
        </w:tblCellMar>
        <w:tblLook w:val="04A0" w:firstRow="1" w:lastRow="0" w:firstColumn="1" w:lastColumn="0" w:noHBand="0" w:noVBand="1"/>
      </w:tblPr>
      <w:tblGrid>
        <w:gridCol w:w="1608"/>
        <w:gridCol w:w="1081"/>
        <w:gridCol w:w="1842"/>
        <w:gridCol w:w="1926"/>
        <w:gridCol w:w="1652"/>
        <w:gridCol w:w="1531"/>
      </w:tblGrid>
      <w:tr w:rsidR="000620DB" w14:paraId="1202E384" w14:textId="77777777" w:rsidTr="00D325FA">
        <w:trPr>
          <w:trHeight w:val="830"/>
        </w:trPr>
        <w:tc>
          <w:tcPr>
            <w:tcW w:w="1608" w:type="dxa"/>
            <w:tcBorders>
              <w:top w:val="single" w:sz="4" w:space="0" w:color="000000"/>
              <w:left w:val="single" w:sz="4" w:space="0" w:color="000000"/>
              <w:bottom w:val="single" w:sz="4" w:space="0" w:color="000000"/>
              <w:right w:val="single" w:sz="4" w:space="0" w:color="000000"/>
            </w:tcBorders>
            <w:shd w:val="clear" w:color="000000" w:fill="FFFFFF"/>
          </w:tcPr>
          <w:p w14:paraId="00759E01" w14:textId="77777777" w:rsidR="000620DB" w:rsidRDefault="00416939">
            <w:pPr>
              <w:spacing w:line="240" w:lineRule="exact"/>
              <w:ind w:left="107" w:right="158" w:firstLine="60"/>
            </w:pPr>
            <w:r>
              <w:rPr>
                <w:rFonts w:ascii="Times New Roman" w:eastAsia="Times New Roman" w:hAnsi="Times New Roman" w:cs="Times New Roman"/>
                <w:spacing w:val="-2"/>
                <w:sz w:val="24"/>
              </w:rPr>
              <w:t>CARICA RICOPERTA</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Pr>
          <w:p w14:paraId="3B3B3BDE" w14:textId="77777777" w:rsidR="000620DB" w:rsidRDefault="00416939">
            <w:pPr>
              <w:spacing w:line="270" w:lineRule="exact"/>
              <w:ind w:left="107"/>
            </w:pPr>
            <w:r>
              <w:rPr>
                <w:rFonts w:ascii="Times New Roman" w:eastAsia="Times New Roman" w:hAnsi="Times New Roman" w:cs="Times New Roman"/>
                <w:spacing w:val="-4"/>
                <w:sz w:val="24"/>
              </w:rPr>
              <w:t>NOME</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6A7493A1" w14:textId="77777777" w:rsidR="000620DB" w:rsidRDefault="00416939">
            <w:pPr>
              <w:spacing w:line="270" w:lineRule="exact"/>
              <w:ind w:left="107"/>
            </w:pPr>
            <w:r>
              <w:rPr>
                <w:rFonts w:ascii="Times New Roman" w:eastAsia="Times New Roman" w:hAnsi="Times New Roman" w:cs="Times New Roman"/>
                <w:spacing w:val="-2"/>
                <w:sz w:val="24"/>
              </w:rPr>
              <w:t>COGNOME</w:t>
            </w:r>
          </w:p>
        </w:tc>
        <w:tc>
          <w:tcPr>
            <w:tcW w:w="1926" w:type="dxa"/>
            <w:tcBorders>
              <w:top w:val="single" w:sz="4" w:space="0" w:color="000000"/>
              <w:left w:val="single" w:sz="4" w:space="0" w:color="000000"/>
              <w:bottom w:val="single" w:sz="4" w:space="0" w:color="000000"/>
              <w:right w:val="single" w:sz="4" w:space="0" w:color="000000"/>
            </w:tcBorders>
            <w:shd w:val="clear" w:color="000000" w:fill="FFFFFF"/>
          </w:tcPr>
          <w:p w14:paraId="155086F2" w14:textId="77777777" w:rsidR="000620DB" w:rsidRDefault="00416939">
            <w:pPr>
              <w:tabs>
                <w:tab w:val="left" w:pos="1409"/>
              </w:tabs>
              <w:spacing w:line="270" w:lineRule="exact"/>
              <w:ind w:left="106"/>
              <w:rPr>
                <w:rFonts w:ascii="Times New Roman" w:eastAsia="Times New Roman" w:hAnsi="Times New Roman" w:cs="Times New Roman"/>
                <w:sz w:val="24"/>
              </w:rPr>
            </w:pPr>
            <w:r>
              <w:rPr>
                <w:rFonts w:ascii="Times New Roman" w:eastAsia="Times New Roman" w:hAnsi="Times New Roman" w:cs="Times New Roman"/>
                <w:spacing w:val="-2"/>
                <w:sz w:val="24"/>
              </w:rPr>
              <w:t>LUOGO</w:t>
            </w:r>
            <w:r>
              <w:rPr>
                <w:rFonts w:ascii="Times New Roman" w:eastAsia="Times New Roman" w:hAnsi="Times New Roman" w:cs="Times New Roman"/>
                <w:sz w:val="24"/>
              </w:rPr>
              <w:tab/>
            </w:r>
            <w:r>
              <w:rPr>
                <w:rFonts w:ascii="Times New Roman" w:eastAsia="Times New Roman" w:hAnsi="Times New Roman" w:cs="Times New Roman"/>
                <w:spacing w:val="-10"/>
                <w:sz w:val="24"/>
              </w:rPr>
              <w:t>E</w:t>
            </w:r>
          </w:p>
          <w:p w14:paraId="4D55A444" w14:textId="77777777" w:rsidR="000620DB" w:rsidRDefault="00416939">
            <w:pPr>
              <w:tabs>
                <w:tab w:val="left" w:pos="1301"/>
              </w:tabs>
              <w:spacing w:line="270" w:lineRule="exact"/>
              <w:ind w:left="106" w:right="97"/>
            </w:pPr>
            <w:r>
              <w:rPr>
                <w:rFonts w:ascii="Times New Roman" w:eastAsia="Times New Roman" w:hAnsi="Times New Roman" w:cs="Times New Roman"/>
                <w:spacing w:val="-4"/>
                <w:sz w:val="24"/>
              </w:rPr>
              <w:t>DATA</w:t>
            </w:r>
            <w:r>
              <w:rPr>
                <w:rFonts w:ascii="Times New Roman" w:eastAsia="Times New Roman" w:hAnsi="Times New Roman" w:cs="Times New Roman"/>
                <w:sz w:val="24"/>
              </w:rPr>
              <w:tab/>
            </w:r>
            <w:r>
              <w:rPr>
                <w:rFonts w:ascii="Times New Roman" w:eastAsia="Times New Roman" w:hAnsi="Times New Roman" w:cs="Times New Roman"/>
                <w:spacing w:val="-6"/>
                <w:sz w:val="24"/>
              </w:rPr>
              <w:t xml:space="preserve">DI </w:t>
            </w:r>
            <w:r>
              <w:rPr>
                <w:rFonts w:ascii="Times New Roman" w:eastAsia="Times New Roman" w:hAnsi="Times New Roman" w:cs="Times New Roman"/>
                <w:spacing w:val="-2"/>
                <w:sz w:val="24"/>
              </w:rPr>
              <w:t>NASCITA</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Pr>
          <w:p w14:paraId="698BA0F0" w14:textId="77777777" w:rsidR="000620DB" w:rsidRDefault="00416939">
            <w:pPr>
              <w:spacing w:line="240" w:lineRule="exact"/>
              <w:ind w:left="106" w:right="563"/>
            </w:pPr>
            <w:r>
              <w:rPr>
                <w:rFonts w:ascii="Times New Roman" w:eastAsia="Times New Roman" w:hAnsi="Times New Roman" w:cs="Times New Roman"/>
                <w:spacing w:val="-2"/>
                <w:sz w:val="24"/>
              </w:rPr>
              <w:t>CODICE FISCALE</w:t>
            </w:r>
          </w:p>
        </w:tc>
        <w:tc>
          <w:tcPr>
            <w:tcW w:w="1531" w:type="dxa"/>
            <w:tcBorders>
              <w:top w:val="single" w:sz="4" w:space="0" w:color="000000"/>
              <w:left w:val="single" w:sz="4" w:space="0" w:color="000000"/>
              <w:bottom w:val="single" w:sz="4" w:space="0" w:color="000000"/>
              <w:right w:val="single" w:sz="4" w:space="0" w:color="000000"/>
            </w:tcBorders>
            <w:shd w:val="clear" w:color="000000" w:fill="FFFFFF"/>
          </w:tcPr>
          <w:p w14:paraId="2CAA0808" w14:textId="4BCD6FA4" w:rsidR="000620DB" w:rsidRDefault="00416939">
            <w:pPr>
              <w:tabs>
                <w:tab w:val="left" w:pos="1364"/>
              </w:tabs>
              <w:spacing w:line="240" w:lineRule="exact"/>
              <w:ind w:left="108" w:right="97"/>
            </w:pPr>
            <w:r>
              <w:rPr>
                <w:rFonts w:ascii="Times New Roman" w:eastAsia="Times New Roman" w:hAnsi="Times New Roman" w:cs="Times New Roman"/>
                <w:spacing w:val="-2"/>
                <w:sz w:val="24"/>
              </w:rPr>
              <w:t>COMUNE</w:t>
            </w:r>
            <w:r w:rsidR="00D325FA">
              <w:rPr>
                <w:rFonts w:ascii="Times New Roman" w:eastAsia="Times New Roman" w:hAnsi="Times New Roman" w:cs="Times New Roman"/>
                <w:spacing w:val="-2"/>
                <w:sz w:val="24"/>
              </w:rPr>
              <w:t xml:space="preserve"> </w:t>
            </w:r>
            <w:r>
              <w:rPr>
                <w:rFonts w:ascii="Times New Roman" w:eastAsia="Times New Roman" w:hAnsi="Times New Roman" w:cs="Times New Roman"/>
                <w:spacing w:val="-6"/>
                <w:sz w:val="24"/>
              </w:rPr>
              <w:t xml:space="preserve">DI </w:t>
            </w:r>
            <w:r>
              <w:rPr>
                <w:rFonts w:ascii="Times New Roman" w:eastAsia="Times New Roman" w:hAnsi="Times New Roman" w:cs="Times New Roman"/>
                <w:spacing w:val="-2"/>
                <w:sz w:val="24"/>
              </w:rPr>
              <w:t>RESIDENZA</w:t>
            </w:r>
          </w:p>
        </w:tc>
      </w:tr>
      <w:tr w:rsidR="000620DB" w14:paraId="4ABE35E9" w14:textId="77777777" w:rsidTr="00D325FA">
        <w:trPr>
          <w:trHeight w:val="275"/>
        </w:trPr>
        <w:tc>
          <w:tcPr>
            <w:tcW w:w="1608" w:type="dxa"/>
            <w:tcBorders>
              <w:top w:val="single" w:sz="4" w:space="0" w:color="000000"/>
              <w:left w:val="single" w:sz="4" w:space="0" w:color="000000"/>
              <w:bottom w:val="single" w:sz="4" w:space="0" w:color="000000"/>
              <w:right w:val="single" w:sz="4" w:space="0" w:color="000000"/>
            </w:tcBorders>
            <w:shd w:val="clear" w:color="000000" w:fill="FFFFFF"/>
          </w:tcPr>
          <w:p w14:paraId="13DEF2CE" w14:textId="77777777" w:rsidR="000620DB" w:rsidRDefault="000620DB">
            <w:pPr>
              <w:spacing w:line="240" w:lineRule="exact"/>
              <w:rPr>
                <w:rFonts w:eastAsia="Calibri" w:cs="Calibri"/>
              </w:rPr>
            </w:pPr>
          </w:p>
        </w:tc>
        <w:tc>
          <w:tcPr>
            <w:tcW w:w="1081" w:type="dxa"/>
            <w:tcBorders>
              <w:top w:val="single" w:sz="4" w:space="0" w:color="000000"/>
              <w:left w:val="single" w:sz="4" w:space="0" w:color="000000"/>
              <w:bottom w:val="single" w:sz="4" w:space="0" w:color="000000"/>
              <w:right w:val="single" w:sz="4" w:space="0" w:color="000000"/>
            </w:tcBorders>
            <w:shd w:val="clear" w:color="000000" w:fill="FFFFFF"/>
          </w:tcPr>
          <w:p w14:paraId="6B1596FC" w14:textId="77777777" w:rsidR="000620DB" w:rsidRDefault="000620DB">
            <w:pPr>
              <w:spacing w:line="240" w:lineRule="exact"/>
              <w:rPr>
                <w:rFonts w:eastAsia="Calibri" w:cs="Calibri"/>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364E2CB2" w14:textId="77777777" w:rsidR="000620DB" w:rsidRDefault="000620DB">
            <w:pPr>
              <w:spacing w:line="240" w:lineRule="exact"/>
              <w:rPr>
                <w:rFonts w:eastAsia="Calibri" w:cs="Calibri"/>
              </w:rPr>
            </w:pPr>
          </w:p>
        </w:tc>
        <w:tc>
          <w:tcPr>
            <w:tcW w:w="1926" w:type="dxa"/>
            <w:tcBorders>
              <w:top w:val="single" w:sz="4" w:space="0" w:color="000000"/>
              <w:left w:val="single" w:sz="4" w:space="0" w:color="000000"/>
              <w:bottom w:val="single" w:sz="4" w:space="0" w:color="000000"/>
              <w:right w:val="single" w:sz="4" w:space="0" w:color="000000"/>
            </w:tcBorders>
            <w:shd w:val="clear" w:color="000000" w:fill="FFFFFF"/>
          </w:tcPr>
          <w:p w14:paraId="701578E9" w14:textId="77777777" w:rsidR="000620DB" w:rsidRDefault="000620DB">
            <w:pPr>
              <w:spacing w:line="240" w:lineRule="exact"/>
              <w:rPr>
                <w:rFonts w:eastAsia="Calibri" w:cs="Calibri"/>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Pr>
          <w:p w14:paraId="02CC7118" w14:textId="77777777" w:rsidR="000620DB" w:rsidRDefault="000620DB">
            <w:pPr>
              <w:spacing w:line="240" w:lineRule="exact"/>
              <w:rPr>
                <w:rFonts w:eastAsia="Calibri" w:cs="Calibri"/>
              </w:rPr>
            </w:pPr>
          </w:p>
        </w:tc>
        <w:tc>
          <w:tcPr>
            <w:tcW w:w="1531" w:type="dxa"/>
            <w:tcBorders>
              <w:top w:val="single" w:sz="4" w:space="0" w:color="000000"/>
              <w:left w:val="single" w:sz="4" w:space="0" w:color="000000"/>
              <w:bottom w:val="single" w:sz="4" w:space="0" w:color="000000"/>
              <w:right w:val="single" w:sz="4" w:space="0" w:color="000000"/>
            </w:tcBorders>
            <w:shd w:val="clear" w:color="000000" w:fill="FFFFFF"/>
          </w:tcPr>
          <w:p w14:paraId="781B4F4D" w14:textId="77777777" w:rsidR="000620DB" w:rsidRDefault="000620DB">
            <w:pPr>
              <w:spacing w:line="240" w:lineRule="exact"/>
              <w:rPr>
                <w:rFonts w:eastAsia="Calibri" w:cs="Calibri"/>
              </w:rPr>
            </w:pPr>
          </w:p>
        </w:tc>
      </w:tr>
      <w:tr w:rsidR="000620DB" w14:paraId="1FF2BF22" w14:textId="77777777" w:rsidTr="00D325FA">
        <w:trPr>
          <w:trHeight w:val="275"/>
        </w:trPr>
        <w:tc>
          <w:tcPr>
            <w:tcW w:w="1608" w:type="dxa"/>
            <w:tcBorders>
              <w:top w:val="single" w:sz="4" w:space="0" w:color="000000"/>
              <w:left w:val="single" w:sz="4" w:space="0" w:color="000000"/>
              <w:bottom w:val="single" w:sz="4" w:space="0" w:color="000000"/>
              <w:right w:val="single" w:sz="4" w:space="0" w:color="000000"/>
            </w:tcBorders>
            <w:shd w:val="clear" w:color="000000" w:fill="FFFFFF"/>
          </w:tcPr>
          <w:p w14:paraId="7E26FCA3" w14:textId="77777777" w:rsidR="000620DB" w:rsidRDefault="000620DB">
            <w:pPr>
              <w:spacing w:line="240" w:lineRule="exact"/>
              <w:rPr>
                <w:rFonts w:eastAsia="Calibri" w:cs="Calibri"/>
              </w:rPr>
            </w:pPr>
          </w:p>
        </w:tc>
        <w:tc>
          <w:tcPr>
            <w:tcW w:w="1081" w:type="dxa"/>
            <w:tcBorders>
              <w:top w:val="single" w:sz="4" w:space="0" w:color="000000"/>
              <w:left w:val="single" w:sz="4" w:space="0" w:color="000000"/>
              <w:bottom w:val="single" w:sz="4" w:space="0" w:color="000000"/>
              <w:right w:val="single" w:sz="4" w:space="0" w:color="000000"/>
            </w:tcBorders>
            <w:shd w:val="clear" w:color="000000" w:fill="FFFFFF"/>
          </w:tcPr>
          <w:p w14:paraId="38B706FB" w14:textId="77777777" w:rsidR="000620DB" w:rsidRDefault="000620DB">
            <w:pPr>
              <w:spacing w:line="240" w:lineRule="exact"/>
              <w:rPr>
                <w:rFonts w:eastAsia="Calibri" w:cs="Calibri"/>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60939822" w14:textId="77777777" w:rsidR="000620DB" w:rsidRDefault="000620DB">
            <w:pPr>
              <w:spacing w:line="240" w:lineRule="exact"/>
              <w:rPr>
                <w:rFonts w:eastAsia="Calibri" w:cs="Calibri"/>
              </w:rPr>
            </w:pPr>
          </w:p>
        </w:tc>
        <w:tc>
          <w:tcPr>
            <w:tcW w:w="1926" w:type="dxa"/>
            <w:tcBorders>
              <w:top w:val="single" w:sz="4" w:space="0" w:color="000000"/>
              <w:left w:val="single" w:sz="4" w:space="0" w:color="000000"/>
              <w:bottom w:val="single" w:sz="4" w:space="0" w:color="000000"/>
              <w:right w:val="single" w:sz="4" w:space="0" w:color="000000"/>
            </w:tcBorders>
            <w:shd w:val="clear" w:color="000000" w:fill="FFFFFF"/>
          </w:tcPr>
          <w:p w14:paraId="19403F19" w14:textId="77777777" w:rsidR="000620DB" w:rsidRDefault="000620DB">
            <w:pPr>
              <w:spacing w:line="240" w:lineRule="exact"/>
              <w:rPr>
                <w:rFonts w:eastAsia="Calibri" w:cs="Calibri"/>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Pr>
          <w:p w14:paraId="50C16764" w14:textId="77777777" w:rsidR="000620DB" w:rsidRDefault="000620DB">
            <w:pPr>
              <w:spacing w:line="240" w:lineRule="exact"/>
              <w:rPr>
                <w:rFonts w:eastAsia="Calibri" w:cs="Calibri"/>
              </w:rPr>
            </w:pPr>
          </w:p>
        </w:tc>
        <w:tc>
          <w:tcPr>
            <w:tcW w:w="1531" w:type="dxa"/>
            <w:tcBorders>
              <w:top w:val="single" w:sz="4" w:space="0" w:color="000000"/>
              <w:left w:val="single" w:sz="4" w:space="0" w:color="000000"/>
              <w:bottom w:val="single" w:sz="4" w:space="0" w:color="000000"/>
              <w:right w:val="single" w:sz="4" w:space="0" w:color="000000"/>
            </w:tcBorders>
            <w:shd w:val="clear" w:color="000000" w:fill="FFFFFF"/>
          </w:tcPr>
          <w:p w14:paraId="26A841D8" w14:textId="77777777" w:rsidR="000620DB" w:rsidRDefault="000620DB">
            <w:pPr>
              <w:spacing w:line="240" w:lineRule="exact"/>
              <w:rPr>
                <w:rFonts w:eastAsia="Calibri" w:cs="Calibri"/>
              </w:rPr>
            </w:pPr>
          </w:p>
        </w:tc>
      </w:tr>
      <w:tr w:rsidR="000620DB" w14:paraId="6D14DC63" w14:textId="77777777" w:rsidTr="00D325FA">
        <w:trPr>
          <w:trHeight w:val="275"/>
        </w:trPr>
        <w:tc>
          <w:tcPr>
            <w:tcW w:w="1608" w:type="dxa"/>
            <w:tcBorders>
              <w:top w:val="single" w:sz="4" w:space="0" w:color="000000"/>
              <w:left w:val="single" w:sz="4" w:space="0" w:color="000000"/>
              <w:bottom w:val="single" w:sz="4" w:space="0" w:color="000000"/>
              <w:right w:val="single" w:sz="4" w:space="0" w:color="000000"/>
            </w:tcBorders>
            <w:shd w:val="clear" w:color="000000" w:fill="FFFFFF"/>
          </w:tcPr>
          <w:p w14:paraId="3E9B2FA7" w14:textId="77777777" w:rsidR="000620DB" w:rsidRDefault="000620DB">
            <w:pPr>
              <w:spacing w:line="240" w:lineRule="exact"/>
              <w:rPr>
                <w:rFonts w:eastAsia="Calibri" w:cs="Calibri"/>
              </w:rPr>
            </w:pPr>
          </w:p>
        </w:tc>
        <w:tc>
          <w:tcPr>
            <w:tcW w:w="1081" w:type="dxa"/>
            <w:tcBorders>
              <w:top w:val="single" w:sz="4" w:space="0" w:color="000000"/>
              <w:left w:val="single" w:sz="4" w:space="0" w:color="000000"/>
              <w:bottom w:val="single" w:sz="4" w:space="0" w:color="000000"/>
              <w:right w:val="single" w:sz="4" w:space="0" w:color="000000"/>
            </w:tcBorders>
            <w:shd w:val="clear" w:color="000000" w:fill="FFFFFF"/>
          </w:tcPr>
          <w:p w14:paraId="627FEB43" w14:textId="77777777" w:rsidR="000620DB" w:rsidRDefault="000620DB">
            <w:pPr>
              <w:spacing w:line="240" w:lineRule="exact"/>
              <w:rPr>
                <w:rFonts w:eastAsia="Calibri" w:cs="Calibri"/>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6071621F" w14:textId="77777777" w:rsidR="000620DB" w:rsidRDefault="000620DB">
            <w:pPr>
              <w:spacing w:line="240" w:lineRule="exact"/>
              <w:rPr>
                <w:rFonts w:eastAsia="Calibri" w:cs="Calibri"/>
              </w:rPr>
            </w:pPr>
          </w:p>
        </w:tc>
        <w:tc>
          <w:tcPr>
            <w:tcW w:w="1926" w:type="dxa"/>
            <w:tcBorders>
              <w:top w:val="single" w:sz="4" w:space="0" w:color="000000"/>
              <w:left w:val="single" w:sz="4" w:space="0" w:color="000000"/>
              <w:bottom w:val="single" w:sz="4" w:space="0" w:color="000000"/>
              <w:right w:val="single" w:sz="4" w:space="0" w:color="000000"/>
            </w:tcBorders>
            <w:shd w:val="clear" w:color="000000" w:fill="FFFFFF"/>
          </w:tcPr>
          <w:p w14:paraId="78CE37F8" w14:textId="77777777" w:rsidR="000620DB" w:rsidRDefault="000620DB">
            <w:pPr>
              <w:spacing w:line="240" w:lineRule="exact"/>
              <w:rPr>
                <w:rFonts w:eastAsia="Calibri" w:cs="Calibri"/>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Pr>
          <w:p w14:paraId="1A4616D6" w14:textId="77777777" w:rsidR="000620DB" w:rsidRDefault="000620DB">
            <w:pPr>
              <w:spacing w:line="240" w:lineRule="exact"/>
              <w:rPr>
                <w:rFonts w:eastAsia="Calibri" w:cs="Calibri"/>
              </w:rPr>
            </w:pPr>
          </w:p>
        </w:tc>
        <w:tc>
          <w:tcPr>
            <w:tcW w:w="1531" w:type="dxa"/>
            <w:tcBorders>
              <w:top w:val="single" w:sz="4" w:space="0" w:color="000000"/>
              <w:left w:val="single" w:sz="4" w:space="0" w:color="000000"/>
              <w:bottom w:val="single" w:sz="4" w:space="0" w:color="000000"/>
              <w:right w:val="single" w:sz="4" w:space="0" w:color="000000"/>
            </w:tcBorders>
            <w:shd w:val="clear" w:color="000000" w:fill="FFFFFF"/>
          </w:tcPr>
          <w:p w14:paraId="0DE6DF65" w14:textId="77777777" w:rsidR="000620DB" w:rsidRDefault="000620DB">
            <w:pPr>
              <w:spacing w:line="240" w:lineRule="exact"/>
              <w:rPr>
                <w:rFonts w:eastAsia="Calibri" w:cs="Calibri"/>
              </w:rPr>
            </w:pPr>
          </w:p>
        </w:tc>
      </w:tr>
      <w:tr w:rsidR="000620DB" w14:paraId="18329189" w14:textId="77777777" w:rsidTr="00D325FA">
        <w:trPr>
          <w:trHeight w:val="275"/>
        </w:trPr>
        <w:tc>
          <w:tcPr>
            <w:tcW w:w="1608" w:type="dxa"/>
            <w:tcBorders>
              <w:top w:val="single" w:sz="4" w:space="0" w:color="000000"/>
              <w:left w:val="single" w:sz="4" w:space="0" w:color="000000"/>
              <w:bottom w:val="single" w:sz="4" w:space="0" w:color="000000"/>
              <w:right w:val="single" w:sz="4" w:space="0" w:color="000000"/>
            </w:tcBorders>
            <w:shd w:val="clear" w:color="000000" w:fill="FFFFFF"/>
          </w:tcPr>
          <w:p w14:paraId="5457B2BB" w14:textId="77777777" w:rsidR="000620DB" w:rsidRDefault="000620DB">
            <w:pPr>
              <w:spacing w:line="240" w:lineRule="exact"/>
              <w:rPr>
                <w:rFonts w:eastAsia="Calibri" w:cs="Calibri"/>
              </w:rPr>
            </w:pPr>
          </w:p>
        </w:tc>
        <w:tc>
          <w:tcPr>
            <w:tcW w:w="1081" w:type="dxa"/>
            <w:tcBorders>
              <w:top w:val="single" w:sz="4" w:space="0" w:color="000000"/>
              <w:left w:val="single" w:sz="4" w:space="0" w:color="000000"/>
              <w:bottom w:val="single" w:sz="4" w:space="0" w:color="000000"/>
              <w:right w:val="single" w:sz="4" w:space="0" w:color="000000"/>
            </w:tcBorders>
            <w:shd w:val="clear" w:color="000000" w:fill="FFFFFF"/>
          </w:tcPr>
          <w:p w14:paraId="43709802" w14:textId="77777777" w:rsidR="000620DB" w:rsidRDefault="000620DB">
            <w:pPr>
              <w:spacing w:line="240" w:lineRule="exact"/>
              <w:rPr>
                <w:rFonts w:eastAsia="Calibri" w:cs="Calibri"/>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51846A07" w14:textId="77777777" w:rsidR="000620DB" w:rsidRDefault="000620DB">
            <w:pPr>
              <w:spacing w:line="240" w:lineRule="exact"/>
              <w:rPr>
                <w:rFonts w:eastAsia="Calibri" w:cs="Calibri"/>
              </w:rPr>
            </w:pPr>
          </w:p>
        </w:tc>
        <w:tc>
          <w:tcPr>
            <w:tcW w:w="1926" w:type="dxa"/>
            <w:tcBorders>
              <w:top w:val="single" w:sz="4" w:space="0" w:color="000000"/>
              <w:left w:val="single" w:sz="4" w:space="0" w:color="000000"/>
              <w:bottom w:val="single" w:sz="4" w:space="0" w:color="000000"/>
              <w:right w:val="single" w:sz="4" w:space="0" w:color="000000"/>
            </w:tcBorders>
            <w:shd w:val="clear" w:color="000000" w:fill="FFFFFF"/>
          </w:tcPr>
          <w:p w14:paraId="5FE47E8F" w14:textId="77777777" w:rsidR="000620DB" w:rsidRDefault="000620DB">
            <w:pPr>
              <w:spacing w:line="240" w:lineRule="exact"/>
              <w:rPr>
                <w:rFonts w:eastAsia="Calibri" w:cs="Calibri"/>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Pr>
          <w:p w14:paraId="5BD822FE" w14:textId="77777777" w:rsidR="000620DB" w:rsidRDefault="000620DB">
            <w:pPr>
              <w:spacing w:line="240" w:lineRule="exact"/>
              <w:rPr>
                <w:rFonts w:eastAsia="Calibri" w:cs="Calibri"/>
              </w:rPr>
            </w:pPr>
          </w:p>
        </w:tc>
        <w:tc>
          <w:tcPr>
            <w:tcW w:w="1531" w:type="dxa"/>
            <w:tcBorders>
              <w:top w:val="single" w:sz="4" w:space="0" w:color="000000"/>
              <w:left w:val="single" w:sz="4" w:space="0" w:color="000000"/>
              <w:bottom w:val="single" w:sz="4" w:space="0" w:color="000000"/>
              <w:right w:val="single" w:sz="4" w:space="0" w:color="000000"/>
            </w:tcBorders>
            <w:shd w:val="clear" w:color="000000" w:fill="FFFFFF"/>
          </w:tcPr>
          <w:p w14:paraId="0DC34B75" w14:textId="77777777" w:rsidR="000620DB" w:rsidRDefault="000620DB">
            <w:pPr>
              <w:spacing w:line="240" w:lineRule="exact"/>
              <w:rPr>
                <w:rFonts w:eastAsia="Calibri" w:cs="Calibri"/>
              </w:rPr>
            </w:pPr>
          </w:p>
        </w:tc>
      </w:tr>
      <w:tr w:rsidR="000620DB" w14:paraId="5F425B0D" w14:textId="77777777" w:rsidTr="00D325FA">
        <w:trPr>
          <w:trHeight w:val="275"/>
        </w:trPr>
        <w:tc>
          <w:tcPr>
            <w:tcW w:w="1608" w:type="dxa"/>
            <w:tcBorders>
              <w:top w:val="single" w:sz="4" w:space="0" w:color="000000"/>
              <w:left w:val="single" w:sz="4" w:space="0" w:color="000000"/>
              <w:bottom w:val="single" w:sz="4" w:space="0" w:color="000000"/>
              <w:right w:val="single" w:sz="4" w:space="0" w:color="000000"/>
            </w:tcBorders>
            <w:shd w:val="clear" w:color="000000" w:fill="FFFFFF"/>
          </w:tcPr>
          <w:p w14:paraId="6705F9ED" w14:textId="77777777" w:rsidR="000620DB" w:rsidRDefault="000620DB">
            <w:pPr>
              <w:spacing w:line="240" w:lineRule="exact"/>
              <w:rPr>
                <w:rFonts w:eastAsia="Calibri" w:cs="Calibri"/>
              </w:rPr>
            </w:pPr>
          </w:p>
        </w:tc>
        <w:tc>
          <w:tcPr>
            <w:tcW w:w="1081" w:type="dxa"/>
            <w:tcBorders>
              <w:top w:val="single" w:sz="4" w:space="0" w:color="000000"/>
              <w:left w:val="single" w:sz="4" w:space="0" w:color="000000"/>
              <w:bottom w:val="single" w:sz="4" w:space="0" w:color="000000"/>
              <w:right w:val="single" w:sz="4" w:space="0" w:color="000000"/>
            </w:tcBorders>
            <w:shd w:val="clear" w:color="000000" w:fill="FFFFFF"/>
          </w:tcPr>
          <w:p w14:paraId="6B51EC09" w14:textId="77777777" w:rsidR="000620DB" w:rsidRDefault="000620DB">
            <w:pPr>
              <w:spacing w:line="240" w:lineRule="exact"/>
              <w:rPr>
                <w:rFonts w:eastAsia="Calibri" w:cs="Calibri"/>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40D90789" w14:textId="77777777" w:rsidR="000620DB" w:rsidRDefault="000620DB">
            <w:pPr>
              <w:spacing w:line="240" w:lineRule="exact"/>
              <w:rPr>
                <w:rFonts w:eastAsia="Calibri" w:cs="Calibri"/>
              </w:rPr>
            </w:pPr>
          </w:p>
        </w:tc>
        <w:tc>
          <w:tcPr>
            <w:tcW w:w="1926" w:type="dxa"/>
            <w:tcBorders>
              <w:top w:val="single" w:sz="4" w:space="0" w:color="000000"/>
              <w:left w:val="single" w:sz="4" w:space="0" w:color="000000"/>
              <w:bottom w:val="single" w:sz="4" w:space="0" w:color="000000"/>
              <w:right w:val="single" w:sz="4" w:space="0" w:color="000000"/>
            </w:tcBorders>
            <w:shd w:val="clear" w:color="000000" w:fill="FFFFFF"/>
          </w:tcPr>
          <w:p w14:paraId="6102ECC2" w14:textId="77777777" w:rsidR="000620DB" w:rsidRDefault="000620DB">
            <w:pPr>
              <w:spacing w:line="240" w:lineRule="exact"/>
              <w:rPr>
                <w:rFonts w:eastAsia="Calibri" w:cs="Calibri"/>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Pr>
          <w:p w14:paraId="4841AE16" w14:textId="77777777" w:rsidR="000620DB" w:rsidRDefault="000620DB">
            <w:pPr>
              <w:spacing w:line="240" w:lineRule="exact"/>
              <w:rPr>
                <w:rFonts w:eastAsia="Calibri" w:cs="Calibri"/>
              </w:rPr>
            </w:pPr>
          </w:p>
        </w:tc>
        <w:tc>
          <w:tcPr>
            <w:tcW w:w="1531" w:type="dxa"/>
            <w:tcBorders>
              <w:top w:val="single" w:sz="4" w:space="0" w:color="000000"/>
              <w:left w:val="single" w:sz="4" w:space="0" w:color="000000"/>
              <w:bottom w:val="single" w:sz="4" w:space="0" w:color="000000"/>
              <w:right w:val="single" w:sz="4" w:space="0" w:color="000000"/>
            </w:tcBorders>
            <w:shd w:val="clear" w:color="000000" w:fill="FFFFFF"/>
          </w:tcPr>
          <w:p w14:paraId="1AC05324" w14:textId="77777777" w:rsidR="000620DB" w:rsidRDefault="000620DB">
            <w:pPr>
              <w:spacing w:line="240" w:lineRule="exact"/>
              <w:rPr>
                <w:rFonts w:eastAsia="Calibri" w:cs="Calibri"/>
              </w:rPr>
            </w:pPr>
          </w:p>
        </w:tc>
      </w:tr>
      <w:tr w:rsidR="000620DB" w14:paraId="3C751CD5" w14:textId="77777777" w:rsidTr="00D325FA">
        <w:trPr>
          <w:trHeight w:val="278"/>
        </w:trPr>
        <w:tc>
          <w:tcPr>
            <w:tcW w:w="1608" w:type="dxa"/>
            <w:tcBorders>
              <w:top w:val="single" w:sz="4" w:space="0" w:color="000000"/>
              <w:left w:val="single" w:sz="4" w:space="0" w:color="000000"/>
              <w:bottom w:val="single" w:sz="4" w:space="0" w:color="000000"/>
              <w:right w:val="single" w:sz="4" w:space="0" w:color="000000"/>
            </w:tcBorders>
            <w:shd w:val="clear" w:color="000000" w:fill="FFFFFF"/>
          </w:tcPr>
          <w:p w14:paraId="0FABECCC" w14:textId="77777777" w:rsidR="000620DB" w:rsidRDefault="000620DB">
            <w:pPr>
              <w:spacing w:line="240" w:lineRule="exact"/>
              <w:rPr>
                <w:rFonts w:eastAsia="Calibri" w:cs="Calibri"/>
              </w:rPr>
            </w:pPr>
          </w:p>
        </w:tc>
        <w:tc>
          <w:tcPr>
            <w:tcW w:w="1081" w:type="dxa"/>
            <w:tcBorders>
              <w:top w:val="single" w:sz="4" w:space="0" w:color="000000"/>
              <w:left w:val="single" w:sz="4" w:space="0" w:color="000000"/>
              <w:bottom w:val="single" w:sz="4" w:space="0" w:color="000000"/>
              <w:right w:val="single" w:sz="4" w:space="0" w:color="000000"/>
            </w:tcBorders>
            <w:shd w:val="clear" w:color="000000" w:fill="FFFFFF"/>
          </w:tcPr>
          <w:p w14:paraId="51A8173D" w14:textId="77777777" w:rsidR="000620DB" w:rsidRDefault="000620DB">
            <w:pPr>
              <w:spacing w:line="240" w:lineRule="exact"/>
              <w:rPr>
                <w:rFonts w:eastAsia="Calibri" w:cs="Calibri"/>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389063CA" w14:textId="77777777" w:rsidR="000620DB" w:rsidRDefault="000620DB">
            <w:pPr>
              <w:spacing w:line="240" w:lineRule="exact"/>
              <w:rPr>
                <w:rFonts w:eastAsia="Calibri" w:cs="Calibri"/>
              </w:rPr>
            </w:pPr>
          </w:p>
        </w:tc>
        <w:tc>
          <w:tcPr>
            <w:tcW w:w="1926" w:type="dxa"/>
            <w:tcBorders>
              <w:top w:val="single" w:sz="4" w:space="0" w:color="000000"/>
              <w:left w:val="single" w:sz="4" w:space="0" w:color="000000"/>
              <w:bottom w:val="single" w:sz="4" w:space="0" w:color="000000"/>
              <w:right w:val="single" w:sz="4" w:space="0" w:color="000000"/>
            </w:tcBorders>
            <w:shd w:val="clear" w:color="000000" w:fill="FFFFFF"/>
          </w:tcPr>
          <w:p w14:paraId="1651140D" w14:textId="77777777" w:rsidR="000620DB" w:rsidRDefault="000620DB">
            <w:pPr>
              <w:spacing w:line="240" w:lineRule="exact"/>
              <w:rPr>
                <w:rFonts w:eastAsia="Calibri" w:cs="Calibri"/>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Pr>
          <w:p w14:paraId="3F7AFE21" w14:textId="77777777" w:rsidR="000620DB" w:rsidRDefault="000620DB">
            <w:pPr>
              <w:spacing w:line="240" w:lineRule="exact"/>
              <w:rPr>
                <w:rFonts w:eastAsia="Calibri" w:cs="Calibri"/>
              </w:rPr>
            </w:pPr>
          </w:p>
        </w:tc>
        <w:tc>
          <w:tcPr>
            <w:tcW w:w="1531" w:type="dxa"/>
            <w:tcBorders>
              <w:top w:val="single" w:sz="4" w:space="0" w:color="000000"/>
              <w:left w:val="single" w:sz="4" w:space="0" w:color="000000"/>
              <w:bottom w:val="single" w:sz="4" w:space="0" w:color="000000"/>
              <w:right w:val="single" w:sz="4" w:space="0" w:color="000000"/>
            </w:tcBorders>
            <w:shd w:val="clear" w:color="000000" w:fill="FFFFFF"/>
          </w:tcPr>
          <w:p w14:paraId="6C7415CC" w14:textId="77777777" w:rsidR="000620DB" w:rsidRDefault="000620DB">
            <w:pPr>
              <w:spacing w:line="240" w:lineRule="exact"/>
              <w:rPr>
                <w:rFonts w:eastAsia="Calibri" w:cs="Calibri"/>
              </w:rPr>
            </w:pPr>
          </w:p>
        </w:tc>
      </w:tr>
    </w:tbl>
    <w:p w14:paraId="73DFFC9B" w14:textId="77777777" w:rsidR="000620DB" w:rsidRDefault="000620DB">
      <w:pPr>
        <w:spacing w:line="240" w:lineRule="exact"/>
        <w:rPr>
          <w:rFonts w:ascii="Times New Roman" w:eastAsia="Times New Roman" w:hAnsi="Times New Roman" w:cs="Times New Roman"/>
          <w:sz w:val="20"/>
        </w:rPr>
      </w:pPr>
    </w:p>
    <w:p w14:paraId="72EAAF5B" w14:textId="77777777" w:rsidR="000620DB" w:rsidRDefault="000620DB">
      <w:pPr>
        <w:spacing w:before="7" w:line="240" w:lineRule="exact"/>
        <w:rPr>
          <w:rFonts w:ascii="Times New Roman" w:eastAsia="Times New Roman" w:hAnsi="Times New Roman" w:cs="Times New Roman"/>
          <w:sz w:val="7"/>
        </w:rPr>
      </w:pPr>
    </w:p>
    <w:tbl>
      <w:tblPr>
        <w:tblW w:w="9634" w:type="dxa"/>
        <w:tblCellMar>
          <w:left w:w="5" w:type="dxa"/>
          <w:right w:w="5" w:type="dxa"/>
        </w:tblCellMar>
        <w:tblLook w:val="04A0" w:firstRow="1" w:lastRow="0" w:firstColumn="1" w:lastColumn="0" w:noHBand="0" w:noVBand="1"/>
      </w:tblPr>
      <w:tblGrid>
        <w:gridCol w:w="1608"/>
        <w:gridCol w:w="1480"/>
        <w:gridCol w:w="1707"/>
        <w:gridCol w:w="1666"/>
        <w:gridCol w:w="1652"/>
        <w:gridCol w:w="1521"/>
      </w:tblGrid>
      <w:tr w:rsidR="000620DB" w14:paraId="22318D89" w14:textId="77777777" w:rsidTr="00D325FA">
        <w:trPr>
          <w:trHeight w:val="277"/>
        </w:trPr>
        <w:tc>
          <w:tcPr>
            <w:tcW w:w="1608" w:type="dxa"/>
            <w:tcBorders>
              <w:top w:val="single" w:sz="4" w:space="0" w:color="000000"/>
              <w:left w:val="single" w:sz="4" w:space="0" w:color="000000"/>
              <w:bottom w:val="single" w:sz="4" w:space="0" w:color="000000"/>
              <w:right w:val="single" w:sz="4" w:space="0" w:color="000000"/>
            </w:tcBorders>
            <w:shd w:val="clear" w:color="000000" w:fill="FFFFFF"/>
          </w:tcPr>
          <w:p w14:paraId="30562960" w14:textId="77777777" w:rsidR="000620DB" w:rsidRDefault="000620DB">
            <w:pPr>
              <w:spacing w:line="240" w:lineRule="exact"/>
              <w:rPr>
                <w:rFonts w:eastAsia="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Pr>
          <w:p w14:paraId="747E1054" w14:textId="77777777" w:rsidR="000620DB" w:rsidRDefault="000620DB">
            <w:pPr>
              <w:spacing w:line="240" w:lineRule="exact"/>
              <w:rPr>
                <w:rFonts w:eastAsia="Calibri" w:cs="Calibri"/>
              </w:rPr>
            </w:pPr>
          </w:p>
        </w:tc>
        <w:tc>
          <w:tcPr>
            <w:tcW w:w="1707" w:type="dxa"/>
            <w:tcBorders>
              <w:top w:val="single" w:sz="4" w:space="0" w:color="000000"/>
              <w:left w:val="single" w:sz="4" w:space="0" w:color="000000"/>
              <w:bottom w:val="single" w:sz="4" w:space="0" w:color="000000"/>
              <w:right w:val="single" w:sz="4" w:space="0" w:color="000000"/>
            </w:tcBorders>
            <w:shd w:val="clear" w:color="000000" w:fill="FFFFFF"/>
          </w:tcPr>
          <w:p w14:paraId="23455928" w14:textId="77777777" w:rsidR="000620DB" w:rsidRDefault="000620DB">
            <w:pPr>
              <w:spacing w:line="240" w:lineRule="exact"/>
              <w:rPr>
                <w:rFonts w:eastAsia="Calibri" w:cs="Calibri"/>
              </w:rPr>
            </w:pPr>
          </w:p>
        </w:tc>
        <w:tc>
          <w:tcPr>
            <w:tcW w:w="1666" w:type="dxa"/>
            <w:tcBorders>
              <w:top w:val="single" w:sz="4" w:space="0" w:color="000000"/>
              <w:left w:val="single" w:sz="4" w:space="0" w:color="000000"/>
              <w:bottom w:val="single" w:sz="4" w:space="0" w:color="000000"/>
              <w:right w:val="single" w:sz="4" w:space="0" w:color="000000"/>
            </w:tcBorders>
            <w:shd w:val="clear" w:color="000000" w:fill="FFFFFF"/>
          </w:tcPr>
          <w:p w14:paraId="367A2A13" w14:textId="77777777" w:rsidR="000620DB" w:rsidRDefault="000620DB">
            <w:pPr>
              <w:spacing w:line="240" w:lineRule="exact"/>
              <w:rPr>
                <w:rFonts w:eastAsia="Calibri" w:cs="Calibri"/>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Pr>
          <w:p w14:paraId="07ACECE1" w14:textId="77777777" w:rsidR="000620DB" w:rsidRDefault="000620DB">
            <w:pPr>
              <w:spacing w:line="240" w:lineRule="exact"/>
              <w:rPr>
                <w:rFonts w:eastAsia="Calibri" w:cs="Calibri"/>
              </w:rPr>
            </w:pPr>
          </w:p>
        </w:tc>
        <w:tc>
          <w:tcPr>
            <w:tcW w:w="1521" w:type="dxa"/>
            <w:tcBorders>
              <w:top w:val="single" w:sz="4" w:space="0" w:color="000000"/>
              <w:left w:val="single" w:sz="4" w:space="0" w:color="000000"/>
              <w:bottom w:val="single" w:sz="4" w:space="0" w:color="000000"/>
              <w:right w:val="single" w:sz="4" w:space="0" w:color="000000"/>
            </w:tcBorders>
            <w:shd w:val="clear" w:color="000000" w:fill="FFFFFF"/>
          </w:tcPr>
          <w:p w14:paraId="10081C47" w14:textId="77777777" w:rsidR="000620DB" w:rsidRDefault="000620DB">
            <w:pPr>
              <w:spacing w:line="240" w:lineRule="exact"/>
              <w:rPr>
                <w:rFonts w:eastAsia="Calibri" w:cs="Calibri"/>
              </w:rPr>
            </w:pPr>
          </w:p>
        </w:tc>
      </w:tr>
      <w:tr w:rsidR="000620DB" w14:paraId="4A65C788" w14:textId="77777777" w:rsidTr="00D325FA">
        <w:trPr>
          <w:trHeight w:val="275"/>
        </w:trPr>
        <w:tc>
          <w:tcPr>
            <w:tcW w:w="1608" w:type="dxa"/>
            <w:tcBorders>
              <w:top w:val="single" w:sz="4" w:space="0" w:color="000000"/>
              <w:left w:val="single" w:sz="4" w:space="0" w:color="000000"/>
              <w:bottom w:val="single" w:sz="4" w:space="0" w:color="000000"/>
              <w:right w:val="single" w:sz="4" w:space="0" w:color="000000"/>
            </w:tcBorders>
            <w:shd w:val="clear" w:color="000000" w:fill="FFFFFF"/>
          </w:tcPr>
          <w:p w14:paraId="620F8E05" w14:textId="77777777" w:rsidR="000620DB" w:rsidRDefault="000620DB">
            <w:pPr>
              <w:spacing w:line="240" w:lineRule="exact"/>
              <w:rPr>
                <w:rFonts w:eastAsia="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Pr>
          <w:p w14:paraId="09C83A13" w14:textId="77777777" w:rsidR="000620DB" w:rsidRDefault="000620DB">
            <w:pPr>
              <w:spacing w:line="240" w:lineRule="exact"/>
              <w:rPr>
                <w:rFonts w:eastAsia="Calibri" w:cs="Calibri"/>
              </w:rPr>
            </w:pPr>
          </w:p>
        </w:tc>
        <w:tc>
          <w:tcPr>
            <w:tcW w:w="1707" w:type="dxa"/>
            <w:tcBorders>
              <w:top w:val="single" w:sz="4" w:space="0" w:color="000000"/>
              <w:left w:val="single" w:sz="4" w:space="0" w:color="000000"/>
              <w:bottom w:val="single" w:sz="4" w:space="0" w:color="000000"/>
              <w:right w:val="single" w:sz="4" w:space="0" w:color="000000"/>
            </w:tcBorders>
            <w:shd w:val="clear" w:color="000000" w:fill="FFFFFF"/>
          </w:tcPr>
          <w:p w14:paraId="61689FBA" w14:textId="77777777" w:rsidR="000620DB" w:rsidRDefault="000620DB">
            <w:pPr>
              <w:spacing w:line="240" w:lineRule="exact"/>
              <w:rPr>
                <w:rFonts w:eastAsia="Calibri" w:cs="Calibri"/>
              </w:rPr>
            </w:pPr>
          </w:p>
        </w:tc>
        <w:tc>
          <w:tcPr>
            <w:tcW w:w="1666" w:type="dxa"/>
            <w:tcBorders>
              <w:top w:val="single" w:sz="4" w:space="0" w:color="000000"/>
              <w:left w:val="single" w:sz="4" w:space="0" w:color="000000"/>
              <w:bottom w:val="single" w:sz="4" w:space="0" w:color="000000"/>
              <w:right w:val="single" w:sz="4" w:space="0" w:color="000000"/>
            </w:tcBorders>
            <w:shd w:val="clear" w:color="000000" w:fill="FFFFFF"/>
          </w:tcPr>
          <w:p w14:paraId="05C47E96" w14:textId="77777777" w:rsidR="000620DB" w:rsidRDefault="000620DB">
            <w:pPr>
              <w:spacing w:line="240" w:lineRule="exact"/>
              <w:rPr>
                <w:rFonts w:eastAsia="Calibri" w:cs="Calibri"/>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Pr>
          <w:p w14:paraId="5E38F610" w14:textId="77777777" w:rsidR="000620DB" w:rsidRDefault="000620DB">
            <w:pPr>
              <w:spacing w:line="240" w:lineRule="exact"/>
              <w:rPr>
                <w:rFonts w:eastAsia="Calibri" w:cs="Calibri"/>
              </w:rPr>
            </w:pPr>
          </w:p>
        </w:tc>
        <w:tc>
          <w:tcPr>
            <w:tcW w:w="1521" w:type="dxa"/>
            <w:tcBorders>
              <w:top w:val="single" w:sz="4" w:space="0" w:color="000000"/>
              <w:left w:val="single" w:sz="4" w:space="0" w:color="000000"/>
              <w:bottom w:val="single" w:sz="4" w:space="0" w:color="000000"/>
              <w:right w:val="single" w:sz="4" w:space="0" w:color="000000"/>
            </w:tcBorders>
            <w:shd w:val="clear" w:color="000000" w:fill="FFFFFF"/>
          </w:tcPr>
          <w:p w14:paraId="4A44BF25" w14:textId="77777777" w:rsidR="000620DB" w:rsidRDefault="000620DB">
            <w:pPr>
              <w:spacing w:line="240" w:lineRule="exact"/>
              <w:rPr>
                <w:rFonts w:eastAsia="Calibri" w:cs="Calibri"/>
              </w:rPr>
            </w:pPr>
          </w:p>
        </w:tc>
      </w:tr>
      <w:tr w:rsidR="000620DB" w14:paraId="2119723B" w14:textId="77777777" w:rsidTr="00D325FA">
        <w:trPr>
          <w:trHeight w:val="276"/>
        </w:trPr>
        <w:tc>
          <w:tcPr>
            <w:tcW w:w="1608" w:type="dxa"/>
            <w:tcBorders>
              <w:top w:val="single" w:sz="4" w:space="0" w:color="000000"/>
              <w:left w:val="single" w:sz="4" w:space="0" w:color="000000"/>
              <w:bottom w:val="single" w:sz="4" w:space="0" w:color="000000"/>
              <w:right w:val="single" w:sz="4" w:space="0" w:color="000000"/>
            </w:tcBorders>
            <w:shd w:val="clear" w:color="000000" w:fill="FFFFFF"/>
          </w:tcPr>
          <w:p w14:paraId="3DA4851F" w14:textId="77777777" w:rsidR="000620DB" w:rsidRDefault="000620DB">
            <w:pPr>
              <w:spacing w:line="240" w:lineRule="exact"/>
              <w:rPr>
                <w:rFonts w:eastAsia="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Pr>
          <w:p w14:paraId="6B93D27F" w14:textId="77777777" w:rsidR="000620DB" w:rsidRDefault="000620DB">
            <w:pPr>
              <w:spacing w:line="240" w:lineRule="exact"/>
              <w:rPr>
                <w:rFonts w:eastAsia="Calibri" w:cs="Calibri"/>
              </w:rPr>
            </w:pPr>
          </w:p>
        </w:tc>
        <w:tc>
          <w:tcPr>
            <w:tcW w:w="1707" w:type="dxa"/>
            <w:tcBorders>
              <w:top w:val="single" w:sz="4" w:space="0" w:color="000000"/>
              <w:left w:val="single" w:sz="4" w:space="0" w:color="000000"/>
              <w:bottom w:val="single" w:sz="4" w:space="0" w:color="000000"/>
              <w:right w:val="single" w:sz="4" w:space="0" w:color="000000"/>
            </w:tcBorders>
            <w:shd w:val="clear" w:color="000000" w:fill="FFFFFF"/>
          </w:tcPr>
          <w:p w14:paraId="20FF42FB" w14:textId="77777777" w:rsidR="000620DB" w:rsidRDefault="000620DB">
            <w:pPr>
              <w:spacing w:line="240" w:lineRule="exact"/>
              <w:rPr>
                <w:rFonts w:eastAsia="Calibri" w:cs="Calibri"/>
              </w:rPr>
            </w:pPr>
          </w:p>
        </w:tc>
        <w:tc>
          <w:tcPr>
            <w:tcW w:w="1666" w:type="dxa"/>
            <w:tcBorders>
              <w:top w:val="single" w:sz="4" w:space="0" w:color="000000"/>
              <w:left w:val="single" w:sz="4" w:space="0" w:color="000000"/>
              <w:bottom w:val="single" w:sz="4" w:space="0" w:color="000000"/>
              <w:right w:val="single" w:sz="4" w:space="0" w:color="000000"/>
            </w:tcBorders>
            <w:shd w:val="clear" w:color="000000" w:fill="FFFFFF"/>
          </w:tcPr>
          <w:p w14:paraId="7BB95FF0" w14:textId="77777777" w:rsidR="000620DB" w:rsidRDefault="000620DB">
            <w:pPr>
              <w:spacing w:line="240" w:lineRule="exact"/>
              <w:rPr>
                <w:rFonts w:eastAsia="Calibri" w:cs="Calibri"/>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Pr>
          <w:p w14:paraId="11A26257" w14:textId="77777777" w:rsidR="000620DB" w:rsidRDefault="000620DB">
            <w:pPr>
              <w:spacing w:line="240" w:lineRule="exact"/>
              <w:rPr>
                <w:rFonts w:eastAsia="Calibri" w:cs="Calibri"/>
              </w:rPr>
            </w:pPr>
          </w:p>
        </w:tc>
        <w:tc>
          <w:tcPr>
            <w:tcW w:w="1521" w:type="dxa"/>
            <w:tcBorders>
              <w:top w:val="single" w:sz="4" w:space="0" w:color="000000"/>
              <w:left w:val="single" w:sz="4" w:space="0" w:color="000000"/>
              <w:bottom w:val="single" w:sz="4" w:space="0" w:color="000000"/>
              <w:right w:val="single" w:sz="4" w:space="0" w:color="000000"/>
            </w:tcBorders>
            <w:shd w:val="clear" w:color="000000" w:fill="FFFFFF"/>
          </w:tcPr>
          <w:p w14:paraId="1DA369AA" w14:textId="77777777" w:rsidR="000620DB" w:rsidRDefault="000620DB">
            <w:pPr>
              <w:spacing w:line="240" w:lineRule="exact"/>
              <w:rPr>
                <w:rFonts w:eastAsia="Calibri" w:cs="Calibri"/>
              </w:rPr>
            </w:pPr>
          </w:p>
        </w:tc>
      </w:tr>
    </w:tbl>
    <w:p w14:paraId="6840023F" w14:textId="77777777" w:rsidR="000620DB" w:rsidRDefault="000620DB">
      <w:pPr>
        <w:spacing w:before="7" w:line="240" w:lineRule="exact"/>
        <w:rPr>
          <w:rFonts w:ascii="Times New Roman" w:eastAsia="Times New Roman" w:hAnsi="Times New Roman" w:cs="Times New Roman"/>
          <w:sz w:val="15"/>
        </w:rPr>
      </w:pPr>
    </w:p>
    <w:p w14:paraId="7896BE80" w14:textId="77777777" w:rsidR="000620DB" w:rsidRDefault="000620DB">
      <w:pPr>
        <w:spacing w:line="240" w:lineRule="exact"/>
        <w:rPr>
          <w:rFonts w:ascii="Times New Roman" w:eastAsia="Times New Roman" w:hAnsi="Times New Roman" w:cs="Times New Roman"/>
          <w:sz w:val="20"/>
        </w:rPr>
      </w:pPr>
    </w:p>
    <w:p w14:paraId="4A17244B" w14:textId="77777777" w:rsidR="000620DB" w:rsidRDefault="00416939">
      <w:pPr>
        <w:spacing w:before="18" w:line="240" w:lineRule="exact"/>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2.</w:t>
      </w:r>
      <w:r>
        <w:rPr>
          <w:rFonts w:ascii="Times New Roman" w:eastAsia="Times New Roman" w:hAnsi="Times New Roman" w:cs="Times New Roman"/>
          <w:b/>
          <w:color w:val="000000"/>
          <w:spacing w:val="25"/>
          <w:sz w:val="24"/>
        </w:rPr>
        <w:t xml:space="preserve">  </w:t>
      </w:r>
      <w:r>
        <w:rPr>
          <w:rFonts w:ascii="Times New Roman" w:eastAsia="Times New Roman" w:hAnsi="Times New Roman" w:cs="Times New Roman"/>
          <w:b/>
          <w:color w:val="000000"/>
          <w:sz w:val="24"/>
        </w:rPr>
        <w:t>Possesso</w:t>
      </w:r>
      <w:r>
        <w:rPr>
          <w:rFonts w:ascii="Times New Roman" w:eastAsia="Times New Roman" w:hAnsi="Times New Roman" w:cs="Times New Roman"/>
          <w:b/>
          <w:color w:val="000000"/>
          <w:spacing w:val="-2"/>
          <w:sz w:val="24"/>
        </w:rPr>
        <w:t xml:space="preserve"> </w:t>
      </w:r>
      <w:r>
        <w:rPr>
          <w:rFonts w:ascii="Times New Roman" w:eastAsia="Times New Roman" w:hAnsi="Times New Roman" w:cs="Times New Roman"/>
          <w:b/>
          <w:color w:val="000000"/>
          <w:sz w:val="24"/>
        </w:rPr>
        <w:t>dei</w:t>
      </w:r>
      <w:r>
        <w:rPr>
          <w:rFonts w:ascii="Times New Roman" w:eastAsia="Times New Roman" w:hAnsi="Times New Roman" w:cs="Times New Roman"/>
          <w:b/>
          <w:color w:val="000000"/>
          <w:spacing w:val="-3"/>
          <w:sz w:val="24"/>
        </w:rPr>
        <w:t xml:space="preserve"> </w:t>
      </w:r>
      <w:r>
        <w:rPr>
          <w:rFonts w:ascii="Times New Roman" w:eastAsia="Times New Roman" w:hAnsi="Times New Roman" w:cs="Times New Roman"/>
          <w:b/>
          <w:color w:val="000000"/>
          <w:sz w:val="24"/>
        </w:rPr>
        <w:t>requisiti</w:t>
      </w:r>
      <w:r>
        <w:rPr>
          <w:rFonts w:ascii="Times New Roman" w:eastAsia="Times New Roman" w:hAnsi="Times New Roman" w:cs="Times New Roman"/>
          <w:b/>
          <w:color w:val="000000"/>
          <w:spacing w:val="-4"/>
          <w:sz w:val="24"/>
        </w:rPr>
        <w:t xml:space="preserve"> </w:t>
      </w:r>
      <w:r>
        <w:rPr>
          <w:rFonts w:ascii="Times New Roman" w:eastAsia="Times New Roman" w:hAnsi="Times New Roman" w:cs="Times New Roman"/>
          <w:b/>
          <w:color w:val="000000"/>
          <w:sz w:val="24"/>
        </w:rPr>
        <w:t>di</w:t>
      </w:r>
      <w:r>
        <w:rPr>
          <w:rFonts w:ascii="Times New Roman" w:eastAsia="Times New Roman" w:hAnsi="Times New Roman" w:cs="Times New Roman"/>
          <w:b/>
          <w:color w:val="000000"/>
          <w:spacing w:val="-5"/>
          <w:sz w:val="24"/>
        </w:rPr>
        <w:t xml:space="preserve"> </w:t>
      </w:r>
      <w:r>
        <w:rPr>
          <w:rFonts w:ascii="Times New Roman" w:eastAsia="Times New Roman" w:hAnsi="Times New Roman" w:cs="Times New Roman"/>
          <w:b/>
          <w:color w:val="000000"/>
          <w:sz w:val="24"/>
        </w:rPr>
        <w:t>ordine</w:t>
      </w:r>
      <w:r>
        <w:rPr>
          <w:rFonts w:ascii="Times New Roman" w:eastAsia="Times New Roman" w:hAnsi="Times New Roman" w:cs="Times New Roman"/>
          <w:b/>
          <w:color w:val="000000"/>
          <w:spacing w:val="-4"/>
          <w:sz w:val="24"/>
        </w:rPr>
        <w:t xml:space="preserve"> </w:t>
      </w:r>
      <w:r>
        <w:rPr>
          <w:rFonts w:ascii="Times New Roman" w:eastAsia="Times New Roman" w:hAnsi="Times New Roman" w:cs="Times New Roman"/>
          <w:b/>
          <w:color w:val="000000"/>
          <w:spacing w:val="-2"/>
          <w:sz w:val="24"/>
        </w:rPr>
        <w:t>speciale</w:t>
      </w:r>
    </w:p>
    <w:p w14:paraId="74D82B62" w14:textId="77777777" w:rsidR="000620DB" w:rsidRDefault="000620DB">
      <w:pPr>
        <w:spacing w:before="3" w:line="240" w:lineRule="exact"/>
        <w:rPr>
          <w:rFonts w:ascii="Times New Roman" w:eastAsia="Times New Roman" w:hAnsi="Times New Roman" w:cs="Times New Roman"/>
          <w:sz w:val="14"/>
        </w:rPr>
      </w:pPr>
    </w:p>
    <w:p w14:paraId="24053C26" w14:textId="77777777" w:rsidR="000620DB" w:rsidRDefault="00416939">
      <w:pPr>
        <w:spacing w:line="240" w:lineRule="exact"/>
        <w:jc w:val="both"/>
      </w:pPr>
      <w:r>
        <w:rPr>
          <w:rFonts w:ascii="Times New Roman" w:eastAsia="Times New Roman" w:hAnsi="Times New Roman" w:cs="Times New Roman"/>
          <w:sz w:val="24"/>
        </w:rPr>
        <w:t>di essere in possesso dei requisiti tecnici, di idoneità professionale e di capacità economica richiesti per l’esecuzione della prestazione e, in particolare, DICHIARA:</w:t>
      </w:r>
    </w:p>
    <w:p w14:paraId="77E146DB" w14:textId="77777777" w:rsidR="000620DB" w:rsidRDefault="000620DB">
      <w:pPr>
        <w:spacing w:before="9" w:line="240" w:lineRule="exact"/>
        <w:rPr>
          <w:rFonts w:ascii="Times New Roman" w:eastAsia="Times New Roman" w:hAnsi="Times New Roman" w:cs="Times New Roman"/>
          <w:sz w:val="23"/>
        </w:rPr>
      </w:pPr>
    </w:p>
    <w:p w14:paraId="18684396" w14:textId="77777777" w:rsidR="000620DB" w:rsidRDefault="00416939">
      <w:pPr>
        <w:numPr>
          <w:ilvl w:val="0"/>
          <w:numId w:val="9"/>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l’iscrizione alla C.C.I.A.A per idonea attività o iscrizione negli appositi registri per le Cooperative. Per gli operatori economici di altri Stati membri, valgono le iscrizioni richieste dalla legislazione dei rispettivi Paesi comunitari in cui hanno sede</w:t>
      </w:r>
    </w:p>
    <w:p w14:paraId="72F58710" w14:textId="77777777" w:rsidR="000620DB" w:rsidRDefault="000620DB">
      <w:pPr>
        <w:spacing w:before="8" w:line="240" w:lineRule="exact"/>
        <w:rPr>
          <w:rFonts w:ascii="Times New Roman" w:eastAsia="Times New Roman" w:hAnsi="Times New Roman" w:cs="Times New Roman"/>
          <w:sz w:val="24"/>
        </w:rPr>
      </w:pPr>
    </w:p>
    <w:tbl>
      <w:tblPr>
        <w:tblW w:w="9464" w:type="dxa"/>
        <w:tblCellMar>
          <w:left w:w="5" w:type="dxa"/>
          <w:right w:w="5" w:type="dxa"/>
        </w:tblCellMar>
        <w:tblLook w:val="04A0" w:firstRow="1" w:lastRow="0" w:firstColumn="1" w:lastColumn="0" w:noHBand="0" w:noVBand="1"/>
      </w:tblPr>
      <w:tblGrid>
        <w:gridCol w:w="2260"/>
        <w:gridCol w:w="3685"/>
        <w:gridCol w:w="3519"/>
      </w:tblGrid>
      <w:tr w:rsidR="000620DB" w14:paraId="62ABE033" w14:textId="77777777">
        <w:trPr>
          <w:trHeight w:val="275"/>
        </w:trPr>
        <w:tc>
          <w:tcPr>
            <w:tcW w:w="2260" w:type="dxa"/>
            <w:vMerge w:val="restart"/>
            <w:tcBorders>
              <w:top w:val="single" w:sz="4" w:space="0" w:color="000000"/>
              <w:left w:val="single" w:sz="4" w:space="0" w:color="000000"/>
              <w:bottom w:val="single" w:sz="4" w:space="0" w:color="000000"/>
              <w:right w:val="single" w:sz="4" w:space="0" w:color="000000"/>
            </w:tcBorders>
            <w:shd w:val="clear" w:color="000000" w:fill="FFFFFF"/>
          </w:tcPr>
          <w:p w14:paraId="504B6C25" w14:textId="77777777" w:rsidR="000620DB" w:rsidRDefault="00416939">
            <w:pPr>
              <w:spacing w:line="240" w:lineRule="exact"/>
              <w:ind w:left="110" w:right="95"/>
              <w:rPr>
                <w:rFonts w:ascii="Times New Roman" w:eastAsia="Times New Roman" w:hAnsi="Times New Roman" w:cs="Times New Roman"/>
                <w:sz w:val="24"/>
              </w:rPr>
            </w:pPr>
            <w:r>
              <w:rPr>
                <w:rFonts w:ascii="Times New Roman" w:eastAsia="Times New Roman" w:hAnsi="Times New Roman" w:cs="Times New Roman"/>
                <w:sz w:val="24"/>
              </w:rPr>
              <w:t>Iscrizione alla Camera di Commercio</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(o equivalente</w:t>
            </w:r>
            <w:r>
              <w:rPr>
                <w:rFonts w:ascii="Times New Roman" w:eastAsia="Times New Roman" w:hAnsi="Times New Roman" w:cs="Times New Roman"/>
                <w:spacing w:val="-15"/>
                <w:sz w:val="24"/>
              </w:rPr>
              <w:t xml:space="preserve"> </w:t>
            </w:r>
            <w:r>
              <w:rPr>
                <w:rFonts w:ascii="Times New Roman" w:eastAsia="Times New Roman" w:hAnsi="Times New Roman" w:cs="Times New Roman"/>
                <w:sz w:val="24"/>
              </w:rPr>
              <w:t>nel</w:t>
            </w:r>
            <w:r>
              <w:rPr>
                <w:rFonts w:ascii="Times New Roman" w:eastAsia="Times New Roman" w:hAnsi="Times New Roman" w:cs="Times New Roman"/>
                <w:spacing w:val="-15"/>
                <w:sz w:val="24"/>
              </w:rPr>
              <w:t xml:space="preserve"> </w:t>
            </w:r>
            <w:r>
              <w:rPr>
                <w:rFonts w:ascii="Times New Roman" w:eastAsia="Times New Roman" w:hAnsi="Times New Roman" w:cs="Times New Roman"/>
                <w:sz w:val="24"/>
              </w:rPr>
              <w:t>caso di impresa soggetta ad obblighi di iscrizione diversa) per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il</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tipo</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 xml:space="preserve">di attività </w:t>
            </w:r>
            <w:r>
              <w:rPr>
                <w:rFonts w:ascii="Times New Roman" w:eastAsia="Times New Roman" w:hAnsi="Times New Roman" w:cs="Times New Roman"/>
                <w:spacing w:val="-2"/>
                <w:sz w:val="24"/>
              </w:rPr>
              <w:t>corrispondente</w:t>
            </w:r>
          </w:p>
          <w:p w14:paraId="7880A0AE" w14:textId="77777777" w:rsidR="000620DB" w:rsidRDefault="00416939">
            <w:pPr>
              <w:spacing w:line="270" w:lineRule="exact"/>
              <w:ind w:left="110" w:right="457"/>
            </w:pPr>
            <w:r>
              <w:rPr>
                <w:rFonts w:ascii="Times New Roman" w:eastAsia="Times New Roman" w:hAnsi="Times New Roman" w:cs="Times New Roman"/>
                <w:sz w:val="24"/>
              </w:rPr>
              <w:t>all’oggetto della presente</w:t>
            </w:r>
            <w:r>
              <w:rPr>
                <w:rFonts w:ascii="Times New Roman" w:eastAsia="Times New Roman" w:hAnsi="Times New Roman" w:cs="Times New Roman"/>
                <w:spacing w:val="-15"/>
                <w:sz w:val="24"/>
              </w:rPr>
              <w:t xml:space="preserve"> </w:t>
            </w:r>
            <w:r>
              <w:rPr>
                <w:rFonts w:ascii="Times New Roman" w:eastAsia="Times New Roman" w:hAnsi="Times New Roman" w:cs="Times New Roman"/>
                <w:sz w:val="24"/>
              </w:rPr>
              <w:t xml:space="preserve">indagine </w:t>
            </w:r>
            <w:r>
              <w:rPr>
                <w:rFonts w:ascii="Times New Roman" w:eastAsia="Times New Roman" w:hAnsi="Times New Roman" w:cs="Times New Roman"/>
                <w:spacing w:val="-2"/>
                <w:sz w:val="24"/>
              </w:rPr>
              <w:t>esplorativa</w:t>
            </w:r>
          </w:p>
        </w:tc>
        <w:tc>
          <w:tcPr>
            <w:tcW w:w="3685" w:type="dxa"/>
            <w:tcBorders>
              <w:top w:val="single" w:sz="4" w:space="0" w:color="000000"/>
              <w:left w:val="single" w:sz="4" w:space="0" w:color="000000"/>
              <w:bottom w:val="single" w:sz="4" w:space="0" w:color="000000"/>
              <w:right w:val="single" w:sz="4" w:space="0" w:color="000000"/>
            </w:tcBorders>
            <w:shd w:val="clear" w:color="000000" w:fill="FFFFFF"/>
          </w:tcPr>
          <w:p w14:paraId="79A119DC" w14:textId="77777777" w:rsidR="000620DB" w:rsidRDefault="00416939">
            <w:pPr>
              <w:spacing w:line="256" w:lineRule="exact"/>
              <w:ind w:left="110"/>
            </w:pPr>
            <w:r>
              <w:rPr>
                <w:rFonts w:ascii="Times New Roman" w:eastAsia="Times New Roman" w:hAnsi="Times New Roman" w:cs="Times New Roman"/>
                <w:sz w:val="24"/>
              </w:rPr>
              <w:t>CCIA</w:t>
            </w:r>
            <w:r>
              <w:rPr>
                <w:rFonts w:ascii="Times New Roman" w:eastAsia="Times New Roman" w:hAnsi="Times New Roman" w:cs="Times New Roman"/>
                <w:spacing w:val="-7"/>
                <w:sz w:val="24"/>
              </w:rPr>
              <w:t xml:space="preserve"> </w:t>
            </w:r>
            <w:r>
              <w:rPr>
                <w:rFonts w:ascii="Times New Roman" w:eastAsia="Times New Roman" w:hAnsi="Times New Roman" w:cs="Times New Roman"/>
                <w:spacing w:val="-2"/>
                <w:sz w:val="24"/>
              </w:rPr>
              <w:t>d’iscrizione</w:t>
            </w:r>
          </w:p>
        </w:tc>
        <w:tc>
          <w:tcPr>
            <w:tcW w:w="3519" w:type="dxa"/>
            <w:tcBorders>
              <w:top w:val="single" w:sz="4" w:space="0" w:color="000000"/>
              <w:left w:val="single" w:sz="4" w:space="0" w:color="000000"/>
              <w:bottom w:val="single" w:sz="4" w:space="0" w:color="000000"/>
              <w:right w:val="single" w:sz="4" w:space="0" w:color="000000"/>
            </w:tcBorders>
            <w:shd w:val="clear" w:color="000000" w:fill="FFFFFF"/>
          </w:tcPr>
          <w:p w14:paraId="346A076E" w14:textId="77777777" w:rsidR="000620DB" w:rsidRDefault="000620DB">
            <w:pPr>
              <w:spacing w:line="240" w:lineRule="exact"/>
              <w:rPr>
                <w:rFonts w:eastAsia="Calibri" w:cs="Calibri"/>
              </w:rPr>
            </w:pPr>
          </w:p>
        </w:tc>
      </w:tr>
      <w:tr w:rsidR="000620DB" w14:paraId="72FED14C" w14:textId="77777777">
        <w:trPr>
          <w:trHeight w:val="551"/>
        </w:trPr>
        <w:tc>
          <w:tcPr>
            <w:tcW w:w="2260" w:type="dxa"/>
            <w:vMerge/>
            <w:tcBorders>
              <w:top w:val="single" w:sz="4" w:space="0" w:color="000000"/>
              <w:left w:val="single" w:sz="4" w:space="0" w:color="000000"/>
              <w:bottom w:val="single" w:sz="4" w:space="0" w:color="000000"/>
              <w:right w:val="single" w:sz="4" w:space="0" w:color="000000"/>
            </w:tcBorders>
            <w:shd w:val="clear" w:color="000000" w:fill="FFFFFF"/>
          </w:tcPr>
          <w:p w14:paraId="76C4EB2D" w14:textId="77777777" w:rsidR="000620DB" w:rsidRDefault="000620DB">
            <w:pPr>
              <w:spacing w:line="240" w:lineRule="exact"/>
              <w:rPr>
                <w:rFonts w:eastAsia="Calibri" w:cs="Calibri"/>
              </w:rPr>
            </w:pPr>
          </w:p>
        </w:tc>
        <w:tc>
          <w:tcPr>
            <w:tcW w:w="3685" w:type="dxa"/>
            <w:tcBorders>
              <w:top w:val="single" w:sz="4" w:space="0" w:color="000000"/>
              <w:left w:val="single" w:sz="4" w:space="0" w:color="000000"/>
              <w:bottom w:val="single" w:sz="4" w:space="0" w:color="000000"/>
              <w:right w:val="single" w:sz="4" w:space="0" w:color="000000"/>
            </w:tcBorders>
            <w:shd w:val="clear" w:color="000000" w:fill="FFFFFF"/>
          </w:tcPr>
          <w:p w14:paraId="7B7F17B4" w14:textId="77777777" w:rsidR="000620DB" w:rsidRDefault="00416939">
            <w:pPr>
              <w:tabs>
                <w:tab w:val="left" w:pos="1199"/>
                <w:tab w:val="left" w:pos="1729"/>
                <w:tab w:val="left" w:pos="3003"/>
              </w:tabs>
              <w:spacing w:line="268" w:lineRule="exact"/>
              <w:ind w:left="110"/>
              <w:rPr>
                <w:rFonts w:ascii="Times New Roman" w:eastAsia="Times New Roman" w:hAnsi="Times New Roman" w:cs="Times New Roman"/>
                <w:sz w:val="24"/>
              </w:rPr>
            </w:pPr>
            <w:r>
              <w:rPr>
                <w:rFonts w:ascii="Times New Roman" w:eastAsia="Times New Roman" w:hAnsi="Times New Roman" w:cs="Times New Roman"/>
                <w:spacing w:val="-2"/>
                <w:sz w:val="24"/>
              </w:rPr>
              <w:t>Estremi</w:t>
            </w:r>
            <w:r>
              <w:rPr>
                <w:rFonts w:ascii="Times New Roman" w:eastAsia="Times New Roman" w:hAnsi="Times New Roman" w:cs="Times New Roman"/>
                <w:sz w:val="24"/>
              </w:rPr>
              <w:tab/>
            </w:r>
            <w:r>
              <w:rPr>
                <w:rFonts w:ascii="Times New Roman" w:eastAsia="Times New Roman" w:hAnsi="Times New Roman" w:cs="Times New Roman"/>
                <w:spacing w:val="-5"/>
                <w:sz w:val="24"/>
              </w:rPr>
              <w:t>di</w:t>
            </w:r>
            <w:r>
              <w:rPr>
                <w:rFonts w:ascii="Times New Roman" w:eastAsia="Times New Roman" w:hAnsi="Times New Roman" w:cs="Times New Roman"/>
                <w:sz w:val="24"/>
              </w:rPr>
              <w:tab/>
            </w:r>
            <w:r>
              <w:rPr>
                <w:rFonts w:ascii="Times New Roman" w:eastAsia="Times New Roman" w:hAnsi="Times New Roman" w:cs="Times New Roman"/>
                <w:spacing w:val="-2"/>
                <w:sz w:val="24"/>
              </w:rPr>
              <w:t>iscrizione</w:t>
            </w:r>
            <w:r>
              <w:rPr>
                <w:rFonts w:ascii="Times New Roman" w:eastAsia="Times New Roman" w:hAnsi="Times New Roman" w:cs="Times New Roman"/>
                <w:sz w:val="24"/>
              </w:rPr>
              <w:tab/>
            </w:r>
            <w:r>
              <w:rPr>
                <w:rFonts w:ascii="Times New Roman" w:eastAsia="Times New Roman" w:hAnsi="Times New Roman" w:cs="Times New Roman"/>
                <w:spacing w:val="-4"/>
                <w:sz w:val="24"/>
              </w:rPr>
              <w:t>CCIA</w:t>
            </w:r>
          </w:p>
          <w:p w14:paraId="55BD460E" w14:textId="77777777" w:rsidR="000620DB" w:rsidRDefault="00416939">
            <w:pPr>
              <w:spacing w:line="264" w:lineRule="exact"/>
              <w:ind w:left="110"/>
            </w:pPr>
            <w:r>
              <w:rPr>
                <w:rFonts w:ascii="Times New Roman" w:eastAsia="Times New Roman" w:hAnsi="Times New Roman" w:cs="Times New Roman"/>
                <w:sz w:val="24"/>
              </w:rPr>
              <w:t>(numero</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e</w:t>
            </w:r>
            <w:r>
              <w:rPr>
                <w:rFonts w:ascii="Times New Roman" w:eastAsia="Times New Roman" w:hAnsi="Times New Roman" w:cs="Times New Roman"/>
                <w:spacing w:val="-2"/>
                <w:sz w:val="24"/>
              </w:rPr>
              <w:t xml:space="preserve"> data)</w:t>
            </w:r>
          </w:p>
        </w:tc>
        <w:tc>
          <w:tcPr>
            <w:tcW w:w="3519" w:type="dxa"/>
            <w:tcBorders>
              <w:top w:val="single" w:sz="4" w:space="0" w:color="000000"/>
              <w:left w:val="single" w:sz="4" w:space="0" w:color="000000"/>
              <w:bottom w:val="single" w:sz="4" w:space="0" w:color="000000"/>
              <w:right w:val="single" w:sz="4" w:space="0" w:color="000000"/>
            </w:tcBorders>
            <w:shd w:val="clear" w:color="000000" w:fill="FFFFFF"/>
          </w:tcPr>
          <w:p w14:paraId="5935760E" w14:textId="77777777" w:rsidR="000620DB" w:rsidRDefault="000620DB">
            <w:pPr>
              <w:spacing w:line="240" w:lineRule="exact"/>
              <w:rPr>
                <w:rFonts w:eastAsia="Calibri" w:cs="Calibri"/>
              </w:rPr>
            </w:pPr>
          </w:p>
        </w:tc>
      </w:tr>
      <w:tr w:rsidR="000620DB" w14:paraId="63F6D9EB" w14:textId="77777777">
        <w:trPr>
          <w:trHeight w:val="275"/>
        </w:trPr>
        <w:tc>
          <w:tcPr>
            <w:tcW w:w="2260" w:type="dxa"/>
            <w:vMerge/>
            <w:tcBorders>
              <w:top w:val="single" w:sz="4" w:space="0" w:color="000000"/>
              <w:left w:val="single" w:sz="4" w:space="0" w:color="000000"/>
              <w:bottom w:val="single" w:sz="4" w:space="0" w:color="000000"/>
              <w:right w:val="single" w:sz="4" w:space="0" w:color="000000"/>
            </w:tcBorders>
            <w:shd w:val="clear" w:color="000000" w:fill="FFFFFF"/>
          </w:tcPr>
          <w:p w14:paraId="34B04520" w14:textId="77777777" w:rsidR="000620DB" w:rsidRDefault="000620DB">
            <w:pPr>
              <w:spacing w:line="240" w:lineRule="exact"/>
              <w:rPr>
                <w:rFonts w:eastAsia="Calibri" w:cs="Calibri"/>
              </w:rPr>
            </w:pPr>
          </w:p>
        </w:tc>
        <w:tc>
          <w:tcPr>
            <w:tcW w:w="3685" w:type="dxa"/>
            <w:tcBorders>
              <w:top w:val="single" w:sz="4" w:space="0" w:color="000000"/>
              <w:left w:val="single" w:sz="4" w:space="0" w:color="000000"/>
              <w:bottom w:val="single" w:sz="4" w:space="0" w:color="000000"/>
              <w:right w:val="single" w:sz="4" w:space="0" w:color="000000"/>
            </w:tcBorders>
            <w:shd w:val="clear" w:color="000000" w:fill="FFFFFF"/>
          </w:tcPr>
          <w:p w14:paraId="6958A17B" w14:textId="77777777" w:rsidR="000620DB" w:rsidRDefault="00416939">
            <w:pPr>
              <w:spacing w:line="256" w:lineRule="exact"/>
              <w:ind w:left="110"/>
            </w:pPr>
            <w:r>
              <w:rPr>
                <w:rFonts w:ascii="Times New Roman" w:eastAsia="Times New Roman" w:hAnsi="Times New Roman" w:cs="Times New Roman"/>
                <w:sz w:val="24"/>
              </w:rPr>
              <w:t>Forma</w:t>
            </w:r>
            <w:r>
              <w:rPr>
                <w:rFonts w:ascii="Times New Roman" w:eastAsia="Times New Roman" w:hAnsi="Times New Roman" w:cs="Times New Roman"/>
                <w:spacing w:val="-4"/>
                <w:sz w:val="24"/>
              </w:rPr>
              <w:t xml:space="preserve"> </w:t>
            </w:r>
            <w:r>
              <w:rPr>
                <w:rFonts w:ascii="Times New Roman" w:eastAsia="Times New Roman" w:hAnsi="Times New Roman" w:cs="Times New Roman"/>
                <w:spacing w:val="-2"/>
                <w:sz w:val="24"/>
              </w:rPr>
              <w:t>giuridica</w:t>
            </w:r>
          </w:p>
        </w:tc>
        <w:tc>
          <w:tcPr>
            <w:tcW w:w="3519" w:type="dxa"/>
            <w:tcBorders>
              <w:top w:val="single" w:sz="4" w:space="0" w:color="000000"/>
              <w:left w:val="single" w:sz="4" w:space="0" w:color="000000"/>
              <w:bottom w:val="single" w:sz="4" w:space="0" w:color="000000"/>
              <w:right w:val="single" w:sz="4" w:space="0" w:color="000000"/>
            </w:tcBorders>
            <w:shd w:val="clear" w:color="000000" w:fill="FFFFFF"/>
          </w:tcPr>
          <w:p w14:paraId="0837E91E" w14:textId="77777777" w:rsidR="000620DB" w:rsidRDefault="000620DB">
            <w:pPr>
              <w:spacing w:line="240" w:lineRule="exact"/>
              <w:rPr>
                <w:rFonts w:eastAsia="Calibri" w:cs="Calibri"/>
              </w:rPr>
            </w:pPr>
          </w:p>
        </w:tc>
      </w:tr>
      <w:tr w:rsidR="000620DB" w14:paraId="0ADE5E9F" w14:textId="77777777">
        <w:trPr>
          <w:trHeight w:val="2179"/>
        </w:trPr>
        <w:tc>
          <w:tcPr>
            <w:tcW w:w="2260" w:type="dxa"/>
            <w:vMerge/>
            <w:tcBorders>
              <w:top w:val="single" w:sz="4" w:space="0" w:color="000000"/>
              <w:left w:val="single" w:sz="4" w:space="0" w:color="000000"/>
              <w:bottom w:val="single" w:sz="4" w:space="0" w:color="000000"/>
              <w:right w:val="single" w:sz="4" w:space="0" w:color="000000"/>
            </w:tcBorders>
            <w:shd w:val="clear" w:color="000000" w:fill="FFFFFF"/>
          </w:tcPr>
          <w:p w14:paraId="10130B27" w14:textId="77777777" w:rsidR="000620DB" w:rsidRDefault="000620DB">
            <w:pPr>
              <w:spacing w:line="240" w:lineRule="exact"/>
              <w:rPr>
                <w:rFonts w:eastAsia="Calibri" w:cs="Calibri"/>
              </w:rPr>
            </w:pPr>
          </w:p>
        </w:tc>
        <w:tc>
          <w:tcPr>
            <w:tcW w:w="3685" w:type="dxa"/>
            <w:tcBorders>
              <w:top w:val="single" w:sz="4" w:space="0" w:color="000000"/>
              <w:left w:val="single" w:sz="4" w:space="0" w:color="000000"/>
              <w:bottom w:val="single" w:sz="4" w:space="0" w:color="000000"/>
              <w:right w:val="single" w:sz="4" w:space="0" w:color="000000"/>
            </w:tcBorders>
            <w:shd w:val="clear" w:color="000000" w:fill="FFFFFF"/>
          </w:tcPr>
          <w:p w14:paraId="459F9788" w14:textId="77777777" w:rsidR="000620DB" w:rsidRDefault="000620DB">
            <w:pPr>
              <w:spacing w:line="240" w:lineRule="exact"/>
              <w:rPr>
                <w:rFonts w:eastAsia="Calibri" w:cs="Calibri"/>
              </w:rPr>
            </w:pPr>
          </w:p>
        </w:tc>
        <w:tc>
          <w:tcPr>
            <w:tcW w:w="3519" w:type="dxa"/>
            <w:tcBorders>
              <w:top w:val="single" w:sz="4" w:space="0" w:color="000000"/>
              <w:left w:val="single" w:sz="4" w:space="0" w:color="000000"/>
              <w:bottom w:val="single" w:sz="4" w:space="0" w:color="000000"/>
              <w:right w:val="single" w:sz="4" w:space="0" w:color="000000"/>
            </w:tcBorders>
            <w:shd w:val="clear" w:color="000000" w:fill="FFFFFF"/>
          </w:tcPr>
          <w:p w14:paraId="1685175F" w14:textId="77777777" w:rsidR="000620DB" w:rsidRDefault="000620DB">
            <w:pPr>
              <w:spacing w:line="240" w:lineRule="exact"/>
              <w:rPr>
                <w:rFonts w:eastAsia="Calibri" w:cs="Calibri"/>
              </w:rPr>
            </w:pPr>
          </w:p>
        </w:tc>
      </w:tr>
      <w:tr w:rsidR="000620DB" w14:paraId="41BB6FAB" w14:textId="77777777">
        <w:trPr>
          <w:trHeight w:val="275"/>
        </w:trPr>
        <w:tc>
          <w:tcPr>
            <w:tcW w:w="2260" w:type="dxa"/>
            <w:tcBorders>
              <w:top w:val="single" w:sz="4" w:space="0" w:color="000000"/>
              <w:left w:val="single" w:sz="4" w:space="0" w:color="000000"/>
              <w:bottom w:val="single" w:sz="4" w:space="0" w:color="000000"/>
              <w:right w:val="single" w:sz="4" w:space="0" w:color="000000"/>
            </w:tcBorders>
            <w:shd w:val="clear" w:color="000000" w:fill="FFFFFF"/>
          </w:tcPr>
          <w:p w14:paraId="0FE0BBB4" w14:textId="77777777" w:rsidR="000620DB" w:rsidRDefault="00416939">
            <w:pPr>
              <w:spacing w:line="256" w:lineRule="exact"/>
              <w:ind w:left="110"/>
            </w:pPr>
            <w:r>
              <w:rPr>
                <w:rFonts w:ascii="Times New Roman" w:eastAsia="Times New Roman" w:hAnsi="Times New Roman" w:cs="Times New Roman"/>
                <w:sz w:val="24"/>
              </w:rPr>
              <w:t>Domicilio</w:t>
            </w:r>
            <w:r>
              <w:rPr>
                <w:rFonts w:ascii="Times New Roman" w:eastAsia="Times New Roman" w:hAnsi="Times New Roman" w:cs="Times New Roman"/>
                <w:spacing w:val="-11"/>
                <w:sz w:val="24"/>
              </w:rPr>
              <w:t xml:space="preserve"> </w:t>
            </w:r>
            <w:r>
              <w:rPr>
                <w:rFonts w:ascii="Times New Roman" w:eastAsia="Times New Roman" w:hAnsi="Times New Roman" w:cs="Times New Roman"/>
                <w:spacing w:val="-2"/>
                <w:sz w:val="24"/>
              </w:rPr>
              <w:t>fiscale</w:t>
            </w:r>
          </w:p>
        </w:tc>
        <w:tc>
          <w:tcPr>
            <w:tcW w:w="7204"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3B8D95DF" w14:textId="77777777" w:rsidR="000620DB" w:rsidRDefault="000620DB">
            <w:pPr>
              <w:spacing w:line="240" w:lineRule="exact"/>
              <w:rPr>
                <w:rFonts w:eastAsia="Calibri" w:cs="Calibri"/>
              </w:rPr>
            </w:pPr>
          </w:p>
        </w:tc>
      </w:tr>
      <w:tr w:rsidR="000620DB" w14:paraId="2CDB6117" w14:textId="77777777">
        <w:trPr>
          <w:trHeight w:val="551"/>
        </w:trPr>
        <w:tc>
          <w:tcPr>
            <w:tcW w:w="2260" w:type="dxa"/>
            <w:tcBorders>
              <w:top w:val="single" w:sz="4" w:space="0" w:color="000000"/>
              <w:left w:val="single" w:sz="4" w:space="0" w:color="000000"/>
              <w:bottom w:val="single" w:sz="4" w:space="0" w:color="000000"/>
              <w:right w:val="single" w:sz="4" w:space="0" w:color="000000"/>
            </w:tcBorders>
            <w:shd w:val="clear" w:color="000000" w:fill="FFFFFF"/>
          </w:tcPr>
          <w:p w14:paraId="4EB7BCED" w14:textId="77777777" w:rsidR="000620DB" w:rsidRDefault="00416939">
            <w:pPr>
              <w:tabs>
                <w:tab w:val="left" w:pos="1695"/>
              </w:tabs>
              <w:spacing w:line="268" w:lineRule="exact"/>
              <w:ind w:left="110"/>
              <w:rPr>
                <w:rFonts w:ascii="Times New Roman" w:eastAsia="Times New Roman" w:hAnsi="Times New Roman" w:cs="Times New Roman"/>
                <w:sz w:val="24"/>
              </w:rPr>
            </w:pPr>
            <w:r>
              <w:rPr>
                <w:rFonts w:ascii="Times New Roman" w:eastAsia="Times New Roman" w:hAnsi="Times New Roman" w:cs="Times New Roman"/>
                <w:spacing w:val="-2"/>
                <w:sz w:val="24"/>
              </w:rPr>
              <w:t>Agenzia</w:t>
            </w:r>
            <w:r>
              <w:rPr>
                <w:rFonts w:ascii="Times New Roman" w:eastAsia="Times New Roman" w:hAnsi="Times New Roman" w:cs="Times New Roman"/>
                <w:sz w:val="24"/>
              </w:rPr>
              <w:tab/>
            </w:r>
            <w:r>
              <w:rPr>
                <w:rFonts w:ascii="Times New Roman" w:eastAsia="Times New Roman" w:hAnsi="Times New Roman" w:cs="Times New Roman"/>
                <w:spacing w:val="-4"/>
                <w:sz w:val="24"/>
              </w:rPr>
              <w:t>delle</w:t>
            </w:r>
          </w:p>
          <w:p w14:paraId="79D7A6B6" w14:textId="77777777" w:rsidR="000620DB" w:rsidRDefault="00416939">
            <w:pPr>
              <w:spacing w:line="264" w:lineRule="exact"/>
              <w:ind w:left="110"/>
            </w:pPr>
            <w:r>
              <w:rPr>
                <w:rFonts w:ascii="Times New Roman" w:eastAsia="Times New Roman" w:hAnsi="Times New Roman" w:cs="Times New Roman"/>
                <w:sz w:val="24"/>
              </w:rPr>
              <w:t>Entrate</w:t>
            </w:r>
            <w:r>
              <w:rPr>
                <w:rFonts w:ascii="Times New Roman" w:eastAsia="Times New Roman" w:hAnsi="Times New Roman" w:cs="Times New Roman"/>
                <w:spacing w:val="-2"/>
                <w:sz w:val="24"/>
              </w:rPr>
              <w:t xml:space="preserve"> competente</w:t>
            </w:r>
          </w:p>
        </w:tc>
        <w:tc>
          <w:tcPr>
            <w:tcW w:w="7204"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6123936B" w14:textId="77777777" w:rsidR="000620DB" w:rsidRDefault="000620DB">
            <w:pPr>
              <w:spacing w:line="240" w:lineRule="exact"/>
              <w:rPr>
                <w:rFonts w:eastAsia="Calibri" w:cs="Calibri"/>
              </w:rPr>
            </w:pPr>
          </w:p>
        </w:tc>
      </w:tr>
    </w:tbl>
    <w:p w14:paraId="77287470" w14:textId="77777777" w:rsidR="000620DB" w:rsidRDefault="000620DB">
      <w:pPr>
        <w:spacing w:line="240" w:lineRule="exact"/>
        <w:rPr>
          <w:rFonts w:ascii="Times New Roman" w:eastAsia="Times New Roman" w:hAnsi="Times New Roman" w:cs="Times New Roman"/>
          <w:sz w:val="24"/>
        </w:rPr>
      </w:pPr>
    </w:p>
    <w:p w14:paraId="6607D8A8" w14:textId="77777777" w:rsidR="000620DB" w:rsidRDefault="000620DB">
      <w:pPr>
        <w:spacing w:before="7" w:line="240" w:lineRule="exact"/>
        <w:rPr>
          <w:rFonts w:ascii="Times New Roman" w:eastAsia="Times New Roman" w:hAnsi="Times New Roman" w:cs="Times New Roman"/>
          <w:sz w:val="7"/>
        </w:rPr>
      </w:pPr>
    </w:p>
    <w:tbl>
      <w:tblPr>
        <w:tblW w:w="9465" w:type="dxa"/>
        <w:tblCellMar>
          <w:left w:w="5" w:type="dxa"/>
          <w:right w:w="5" w:type="dxa"/>
        </w:tblCellMar>
        <w:tblLook w:val="04A0" w:firstRow="1" w:lastRow="0" w:firstColumn="1" w:lastColumn="0" w:noHBand="0" w:noVBand="1"/>
      </w:tblPr>
      <w:tblGrid>
        <w:gridCol w:w="2264"/>
        <w:gridCol w:w="7201"/>
      </w:tblGrid>
      <w:tr w:rsidR="000620DB" w14:paraId="691CCF32" w14:textId="77777777">
        <w:trPr>
          <w:trHeight w:val="277"/>
        </w:trPr>
        <w:tc>
          <w:tcPr>
            <w:tcW w:w="2264" w:type="dxa"/>
            <w:tcBorders>
              <w:top w:val="single" w:sz="4" w:space="0" w:color="000000"/>
              <w:left w:val="single" w:sz="4" w:space="0" w:color="000000"/>
              <w:bottom w:val="single" w:sz="4" w:space="0" w:color="000000"/>
              <w:right w:val="single" w:sz="4" w:space="0" w:color="000000"/>
            </w:tcBorders>
            <w:shd w:val="clear" w:color="000000" w:fill="FFFFFF"/>
          </w:tcPr>
          <w:p w14:paraId="560F9B7E" w14:textId="77777777" w:rsidR="000620DB" w:rsidRDefault="00416939">
            <w:pPr>
              <w:spacing w:line="258" w:lineRule="exact"/>
              <w:ind w:left="110"/>
            </w:pPr>
            <w:r>
              <w:rPr>
                <w:rFonts w:ascii="Times New Roman" w:eastAsia="Times New Roman" w:hAnsi="Times New Roman" w:cs="Times New Roman"/>
                <w:sz w:val="24"/>
              </w:rPr>
              <w:t>CCNL</w:t>
            </w:r>
            <w:r>
              <w:rPr>
                <w:rFonts w:ascii="Times New Roman" w:eastAsia="Times New Roman" w:hAnsi="Times New Roman" w:cs="Times New Roman"/>
                <w:spacing w:val="-7"/>
                <w:sz w:val="24"/>
              </w:rPr>
              <w:t xml:space="preserve"> </w:t>
            </w:r>
            <w:r>
              <w:rPr>
                <w:rFonts w:ascii="Times New Roman" w:eastAsia="Times New Roman" w:hAnsi="Times New Roman" w:cs="Times New Roman"/>
                <w:spacing w:val="-2"/>
                <w:sz w:val="24"/>
              </w:rPr>
              <w:t>applicato</w:t>
            </w:r>
          </w:p>
        </w:tc>
        <w:tc>
          <w:tcPr>
            <w:tcW w:w="7200" w:type="dxa"/>
            <w:tcBorders>
              <w:top w:val="single" w:sz="4" w:space="0" w:color="000000"/>
              <w:left w:val="single" w:sz="4" w:space="0" w:color="000000"/>
              <w:bottom w:val="single" w:sz="4" w:space="0" w:color="000000"/>
              <w:right w:val="single" w:sz="4" w:space="0" w:color="000000"/>
            </w:tcBorders>
            <w:shd w:val="clear" w:color="000000" w:fill="FFFFFF"/>
          </w:tcPr>
          <w:p w14:paraId="2FCD1148" w14:textId="77777777" w:rsidR="000620DB" w:rsidRDefault="000620DB">
            <w:pPr>
              <w:spacing w:line="240" w:lineRule="exact"/>
              <w:rPr>
                <w:rFonts w:eastAsia="Calibri" w:cs="Calibri"/>
              </w:rPr>
            </w:pPr>
          </w:p>
        </w:tc>
      </w:tr>
      <w:tr w:rsidR="000620DB" w14:paraId="713D5706" w14:textId="77777777">
        <w:trPr>
          <w:trHeight w:val="1379"/>
        </w:trPr>
        <w:tc>
          <w:tcPr>
            <w:tcW w:w="2264" w:type="dxa"/>
            <w:tcBorders>
              <w:top w:val="single" w:sz="4" w:space="0" w:color="000000"/>
              <w:left w:val="single" w:sz="4" w:space="0" w:color="000000"/>
              <w:bottom w:val="single" w:sz="4" w:space="0" w:color="000000"/>
              <w:right w:val="single" w:sz="4" w:space="0" w:color="000000"/>
            </w:tcBorders>
            <w:shd w:val="clear" w:color="000000" w:fill="FFFFFF"/>
          </w:tcPr>
          <w:p w14:paraId="11459B6A" w14:textId="77777777" w:rsidR="000620DB" w:rsidRDefault="00416939">
            <w:pPr>
              <w:tabs>
                <w:tab w:val="left" w:pos="652"/>
                <w:tab w:val="left" w:pos="1148"/>
              </w:tabs>
              <w:spacing w:line="240" w:lineRule="exact"/>
              <w:ind w:left="110" w:right="95"/>
            </w:pPr>
            <w:r>
              <w:rPr>
                <w:rFonts w:ascii="Times New Roman" w:eastAsia="Times New Roman" w:hAnsi="Times New Roman" w:cs="Times New Roman"/>
                <w:spacing w:val="-6"/>
                <w:sz w:val="24"/>
              </w:rPr>
              <w:t>N.</w:t>
            </w:r>
            <w:r>
              <w:rPr>
                <w:rFonts w:ascii="Times New Roman" w:eastAsia="Times New Roman" w:hAnsi="Times New Roman" w:cs="Times New Roman"/>
                <w:sz w:val="24"/>
              </w:rPr>
              <w:tab/>
            </w:r>
            <w:r>
              <w:rPr>
                <w:rFonts w:ascii="Times New Roman" w:eastAsia="Times New Roman" w:hAnsi="Times New Roman" w:cs="Times New Roman"/>
                <w:spacing w:val="-6"/>
                <w:sz w:val="24"/>
              </w:rPr>
              <w:t>di</w:t>
            </w:r>
            <w:r>
              <w:rPr>
                <w:rFonts w:ascii="Times New Roman" w:eastAsia="Times New Roman" w:hAnsi="Times New Roman" w:cs="Times New Roman"/>
                <w:sz w:val="24"/>
              </w:rPr>
              <w:tab/>
            </w:r>
            <w:r>
              <w:rPr>
                <w:rFonts w:ascii="Times New Roman" w:eastAsia="Times New Roman" w:hAnsi="Times New Roman" w:cs="Times New Roman"/>
                <w:spacing w:val="-2"/>
                <w:sz w:val="24"/>
              </w:rPr>
              <w:t xml:space="preserve">dipendenti </w:t>
            </w:r>
            <w:r>
              <w:rPr>
                <w:rFonts w:ascii="Times New Roman" w:eastAsia="Times New Roman" w:hAnsi="Times New Roman" w:cs="Times New Roman"/>
                <w:sz w:val="24"/>
              </w:rPr>
              <w:t>impiegati</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(barrare</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 xml:space="preserve">la </w:t>
            </w:r>
            <w:r>
              <w:rPr>
                <w:rFonts w:ascii="Times New Roman" w:eastAsia="Times New Roman" w:hAnsi="Times New Roman" w:cs="Times New Roman"/>
                <w:spacing w:val="-2"/>
                <w:sz w:val="24"/>
              </w:rPr>
              <w:t>casella corrispondente):</w:t>
            </w:r>
          </w:p>
        </w:tc>
        <w:tc>
          <w:tcPr>
            <w:tcW w:w="7200" w:type="dxa"/>
            <w:tcBorders>
              <w:top w:val="single" w:sz="4" w:space="0" w:color="000000"/>
              <w:left w:val="single" w:sz="4" w:space="0" w:color="000000"/>
              <w:bottom w:val="single" w:sz="4" w:space="0" w:color="000000"/>
              <w:right w:val="single" w:sz="4" w:space="0" w:color="000000"/>
            </w:tcBorders>
            <w:shd w:val="clear" w:color="000000" w:fill="FFFFFF"/>
          </w:tcPr>
          <w:p w14:paraId="3667FAB7" w14:textId="77777777" w:rsidR="000620DB" w:rsidRDefault="00416939">
            <w:pPr>
              <w:tabs>
                <w:tab w:val="left" w:pos="1932"/>
                <w:tab w:val="left" w:pos="3803"/>
                <w:tab w:val="left" w:pos="5655"/>
              </w:tabs>
              <w:spacing w:line="270" w:lineRule="exact"/>
              <w:ind w:left="110"/>
              <w:rPr>
                <w:rFonts w:ascii="Times New Roman" w:eastAsia="Times New Roman" w:hAnsi="Times New Roman" w:cs="Times New Roman"/>
                <w:sz w:val="24"/>
              </w:rPr>
            </w:pPr>
            <w:r>
              <w:rPr>
                <w:rFonts w:ascii="Segoe UI Symbol" w:eastAsia="Segoe UI Symbol" w:hAnsi="Segoe UI Symbol" w:cs="Segoe UI Symbol"/>
                <w:sz w:val="24"/>
              </w:rPr>
              <w:t>□</w:t>
            </w:r>
            <w:r>
              <w:rPr>
                <w:rFonts w:ascii="Times New Roman" w:eastAsia="Times New Roman" w:hAnsi="Times New Roman" w:cs="Times New Roman"/>
                <w:spacing w:val="77"/>
                <w:sz w:val="24"/>
              </w:rPr>
              <w:t xml:space="preserve"> </w:t>
            </w:r>
            <w:r>
              <w:rPr>
                <w:rFonts w:ascii="Times New Roman" w:eastAsia="Times New Roman" w:hAnsi="Times New Roman" w:cs="Times New Roman"/>
                <w:sz w:val="24"/>
              </w:rPr>
              <w:t>da</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0</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a</w:t>
            </w:r>
            <w:r>
              <w:rPr>
                <w:rFonts w:ascii="Times New Roman" w:eastAsia="Times New Roman" w:hAnsi="Times New Roman" w:cs="Times New Roman"/>
                <w:spacing w:val="8"/>
                <w:sz w:val="24"/>
              </w:rPr>
              <w:t xml:space="preserve"> </w:t>
            </w:r>
            <w:r>
              <w:rPr>
                <w:rFonts w:ascii="Times New Roman" w:eastAsia="Times New Roman" w:hAnsi="Times New Roman" w:cs="Times New Roman"/>
                <w:spacing w:val="-10"/>
                <w:sz w:val="24"/>
              </w:rPr>
              <w:t>5</w:t>
            </w:r>
            <w:r>
              <w:rPr>
                <w:rFonts w:ascii="Times New Roman" w:eastAsia="Times New Roman" w:hAnsi="Times New Roman" w:cs="Times New Roman"/>
                <w:sz w:val="24"/>
              </w:rPr>
              <w:tab/>
            </w:r>
            <w:r>
              <w:rPr>
                <w:rFonts w:ascii="Segoe UI Symbol" w:eastAsia="Segoe UI Symbol" w:hAnsi="Segoe UI Symbol" w:cs="Segoe UI Symbol"/>
                <w:sz w:val="24"/>
              </w:rPr>
              <w:t>□</w:t>
            </w:r>
            <w:r>
              <w:rPr>
                <w:rFonts w:ascii="Times New Roman" w:eastAsia="Times New Roman" w:hAnsi="Times New Roman" w:cs="Times New Roman"/>
                <w:spacing w:val="75"/>
                <w:sz w:val="24"/>
              </w:rPr>
              <w:t xml:space="preserve"> </w:t>
            </w:r>
            <w:r>
              <w:rPr>
                <w:rFonts w:ascii="Times New Roman" w:eastAsia="Times New Roman" w:hAnsi="Times New Roman" w:cs="Times New Roman"/>
                <w:sz w:val="24"/>
              </w:rPr>
              <w:t>da</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6</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a</w:t>
            </w:r>
            <w:r>
              <w:rPr>
                <w:rFonts w:ascii="Times New Roman" w:eastAsia="Times New Roman" w:hAnsi="Times New Roman" w:cs="Times New Roman"/>
                <w:spacing w:val="8"/>
                <w:sz w:val="24"/>
              </w:rPr>
              <w:t xml:space="preserve"> </w:t>
            </w:r>
            <w:r>
              <w:rPr>
                <w:rFonts w:ascii="Times New Roman" w:eastAsia="Times New Roman" w:hAnsi="Times New Roman" w:cs="Times New Roman"/>
                <w:spacing w:val="-5"/>
                <w:sz w:val="24"/>
              </w:rPr>
              <w:t>15</w:t>
            </w:r>
            <w:r>
              <w:rPr>
                <w:rFonts w:ascii="Times New Roman" w:eastAsia="Times New Roman" w:hAnsi="Times New Roman" w:cs="Times New Roman"/>
                <w:sz w:val="24"/>
              </w:rPr>
              <w:tab/>
            </w:r>
            <w:r>
              <w:rPr>
                <w:rFonts w:ascii="Segoe UI Symbol" w:eastAsia="Segoe UI Symbol" w:hAnsi="Segoe UI Symbol" w:cs="Segoe UI Symbol"/>
                <w:sz w:val="24"/>
              </w:rPr>
              <w:t>□</w:t>
            </w:r>
            <w:r>
              <w:rPr>
                <w:rFonts w:ascii="Times New Roman" w:eastAsia="Times New Roman" w:hAnsi="Times New Roman" w:cs="Times New Roman"/>
                <w:spacing w:val="77"/>
                <w:sz w:val="24"/>
              </w:rPr>
              <w:t xml:space="preserve"> </w:t>
            </w:r>
            <w:r>
              <w:rPr>
                <w:rFonts w:ascii="Times New Roman" w:eastAsia="Times New Roman" w:hAnsi="Times New Roman" w:cs="Times New Roman"/>
                <w:sz w:val="24"/>
              </w:rPr>
              <w:t>da</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16</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a</w:t>
            </w:r>
            <w:r>
              <w:rPr>
                <w:rFonts w:ascii="Times New Roman" w:eastAsia="Times New Roman" w:hAnsi="Times New Roman" w:cs="Times New Roman"/>
                <w:spacing w:val="6"/>
                <w:sz w:val="24"/>
              </w:rPr>
              <w:t xml:space="preserve"> </w:t>
            </w:r>
            <w:r>
              <w:rPr>
                <w:rFonts w:ascii="Times New Roman" w:eastAsia="Times New Roman" w:hAnsi="Times New Roman" w:cs="Times New Roman"/>
                <w:spacing w:val="-7"/>
                <w:sz w:val="24"/>
              </w:rPr>
              <w:t>50</w:t>
            </w:r>
            <w:r>
              <w:rPr>
                <w:rFonts w:ascii="Times New Roman" w:eastAsia="Times New Roman" w:hAnsi="Times New Roman" w:cs="Times New Roman"/>
                <w:sz w:val="24"/>
              </w:rPr>
              <w:tab/>
            </w:r>
            <w:r>
              <w:rPr>
                <w:rFonts w:ascii="Segoe UI Symbol" w:eastAsia="Segoe UI Symbol" w:hAnsi="Segoe UI Symbol" w:cs="Segoe UI Symbol"/>
                <w:sz w:val="24"/>
              </w:rPr>
              <w:t>□</w:t>
            </w:r>
            <w:r>
              <w:rPr>
                <w:rFonts w:ascii="Times New Roman" w:eastAsia="Times New Roman" w:hAnsi="Times New Roman" w:cs="Times New Roman"/>
                <w:spacing w:val="75"/>
                <w:sz w:val="24"/>
              </w:rPr>
              <w:t xml:space="preserve"> </w:t>
            </w:r>
            <w:r>
              <w:rPr>
                <w:rFonts w:ascii="Times New Roman" w:eastAsia="Times New Roman" w:hAnsi="Times New Roman" w:cs="Times New Roman"/>
                <w:sz w:val="24"/>
              </w:rPr>
              <w:t>da</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51</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a</w:t>
            </w:r>
            <w:r>
              <w:rPr>
                <w:rFonts w:ascii="Times New Roman" w:eastAsia="Times New Roman" w:hAnsi="Times New Roman" w:cs="Times New Roman"/>
                <w:spacing w:val="8"/>
                <w:sz w:val="24"/>
              </w:rPr>
              <w:t xml:space="preserve"> </w:t>
            </w:r>
            <w:r>
              <w:rPr>
                <w:rFonts w:ascii="Times New Roman" w:eastAsia="Times New Roman" w:hAnsi="Times New Roman" w:cs="Times New Roman"/>
                <w:spacing w:val="-5"/>
                <w:sz w:val="24"/>
              </w:rPr>
              <w:t>100</w:t>
            </w:r>
          </w:p>
          <w:p w14:paraId="4E0A03B7" w14:textId="77777777" w:rsidR="000620DB" w:rsidRDefault="00416939">
            <w:pPr>
              <w:spacing w:before="137" w:line="240" w:lineRule="exact"/>
              <w:ind w:left="537"/>
            </w:pPr>
            <w:r>
              <w:rPr>
                <w:rFonts w:ascii="Segoe UI Symbol" w:eastAsia="Segoe UI Symbol" w:hAnsi="Segoe UI Symbol" w:cs="Segoe UI Symbol"/>
                <w:sz w:val="24"/>
              </w:rPr>
              <w: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oltre</w:t>
            </w:r>
            <w:r>
              <w:rPr>
                <w:rFonts w:ascii="Times New Roman" w:eastAsia="Times New Roman" w:hAnsi="Times New Roman" w:cs="Times New Roman"/>
                <w:spacing w:val="-2"/>
                <w:sz w:val="24"/>
              </w:rPr>
              <w:t xml:space="preserve"> </w:t>
            </w:r>
            <w:r>
              <w:rPr>
                <w:rFonts w:ascii="Times New Roman" w:eastAsia="Times New Roman" w:hAnsi="Times New Roman" w:cs="Times New Roman"/>
                <w:spacing w:val="-5"/>
                <w:sz w:val="24"/>
              </w:rPr>
              <w:t>100</w:t>
            </w:r>
          </w:p>
        </w:tc>
      </w:tr>
    </w:tbl>
    <w:p w14:paraId="59406F53" w14:textId="77777777" w:rsidR="000620DB" w:rsidRDefault="000620DB">
      <w:pPr>
        <w:spacing w:line="240" w:lineRule="exact"/>
        <w:rPr>
          <w:rFonts w:ascii="Times New Roman" w:eastAsia="Times New Roman" w:hAnsi="Times New Roman" w:cs="Times New Roman"/>
          <w:sz w:val="16"/>
        </w:rPr>
      </w:pPr>
    </w:p>
    <w:p w14:paraId="17FB9D98" w14:textId="77777777" w:rsidR="000620DB" w:rsidRDefault="00416939">
      <w:pPr>
        <w:spacing w:before="90" w:line="240" w:lineRule="exact"/>
        <w:jc w:val="both"/>
        <w:rPr>
          <w:rFonts w:ascii="Times New Roman" w:eastAsia="Times New Roman" w:hAnsi="Times New Roman" w:cs="Times New Roman"/>
          <w:b/>
          <w:sz w:val="24"/>
        </w:rPr>
      </w:pPr>
      <w:r>
        <w:rPr>
          <w:rFonts w:ascii="Times New Roman" w:eastAsia="Times New Roman" w:hAnsi="Times New Roman" w:cs="Times New Roman"/>
          <w:b/>
          <w:sz w:val="24"/>
          <w:u w:val="single"/>
        </w:rPr>
        <w:t>In particolare, con riguardo</w:t>
      </w:r>
      <w:r>
        <w:rPr>
          <w:rFonts w:ascii="Times New Roman" w:eastAsia="Times New Roman" w:hAnsi="Times New Roman" w:cs="Times New Roman"/>
          <w:b/>
          <w:spacing w:val="40"/>
          <w:sz w:val="24"/>
          <w:u w:val="single"/>
        </w:rPr>
        <w:t xml:space="preserve"> </w:t>
      </w:r>
      <w:r>
        <w:rPr>
          <w:rFonts w:ascii="Times New Roman" w:eastAsia="Times New Roman" w:hAnsi="Times New Roman" w:cs="Times New Roman"/>
          <w:b/>
          <w:sz w:val="24"/>
          <w:u w:val="single"/>
        </w:rPr>
        <w:t>alle norme che disciplinano il diritto al lavoro delle persone con</w:t>
      </w:r>
      <w:r>
        <w:rPr>
          <w:rFonts w:ascii="Times New Roman" w:eastAsia="Times New Roman" w:hAnsi="Times New Roman" w:cs="Times New Roman"/>
          <w:b/>
          <w:sz w:val="24"/>
        </w:rPr>
        <w:t xml:space="preserve"> </w:t>
      </w:r>
      <w:r>
        <w:rPr>
          <w:rFonts w:ascii="Times New Roman" w:eastAsia="Times New Roman" w:hAnsi="Times New Roman" w:cs="Times New Roman"/>
          <w:b/>
          <w:sz w:val="24"/>
          <w:u w:val="single"/>
        </w:rPr>
        <w:t>disabilità, ai sensi della legge 12 marzo 1999, n. 68 dichiara:</w:t>
      </w:r>
    </w:p>
    <w:p w14:paraId="2AD98CEA" w14:textId="77777777" w:rsidR="000620DB" w:rsidRDefault="00416939">
      <w:pPr>
        <w:spacing w:before="116" w:line="240" w:lineRule="exact"/>
        <w:jc w:val="both"/>
        <w:rPr>
          <w:rFonts w:ascii="Times New Roman" w:eastAsia="Times New Roman" w:hAnsi="Times New Roman" w:cs="Times New Roman"/>
          <w:i/>
          <w:sz w:val="24"/>
        </w:rPr>
      </w:pPr>
      <w:r>
        <w:rPr>
          <w:rFonts w:ascii="Times New Roman" w:eastAsia="Times New Roman" w:hAnsi="Times New Roman" w:cs="Times New Roman"/>
          <w:i/>
          <w:sz w:val="24"/>
        </w:rPr>
        <w:t>(barrare</w:t>
      </w:r>
      <w:r>
        <w:rPr>
          <w:rFonts w:ascii="Times New Roman" w:eastAsia="Times New Roman" w:hAnsi="Times New Roman" w:cs="Times New Roman"/>
          <w:i/>
          <w:spacing w:val="-9"/>
          <w:sz w:val="24"/>
        </w:rPr>
        <w:t xml:space="preserve"> </w:t>
      </w:r>
      <w:r>
        <w:rPr>
          <w:rFonts w:ascii="Times New Roman" w:eastAsia="Times New Roman" w:hAnsi="Times New Roman" w:cs="Times New Roman"/>
          <w:i/>
          <w:sz w:val="24"/>
        </w:rPr>
        <w:t>la</w:t>
      </w:r>
      <w:r>
        <w:rPr>
          <w:rFonts w:ascii="Times New Roman" w:eastAsia="Times New Roman" w:hAnsi="Times New Roman" w:cs="Times New Roman"/>
          <w:i/>
          <w:spacing w:val="-7"/>
          <w:sz w:val="24"/>
        </w:rPr>
        <w:t xml:space="preserve"> </w:t>
      </w:r>
      <w:r>
        <w:rPr>
          <w:rFonts w:ascii="Times New Roman" w:eastAsia="Times New Roman" w:hAnsi="Times New Roman" w:cs="Times New Roman"/>
          <w:i/>
          <w:sz w:val="24"/>
        </w:rPr>
        <w:t>casella</w:t>
      </w:r>
      <w:r>
        <w:rPr>
          <w:rFonts w:ascii="Times New Roman" w:eastAsia="Times New Roman" w:hAnsi="Times New Roman" w:cs="Times New Roman"/>
          <w:i/>
          <w:spacing w:val="-7"/>
          <w:sz w:val="24"/>
        </w:rPr>
        <w:t xml:space="preserve"> </w:t>
      </w:r>
      <w:r>
        <w:rPr>
          <w:rFonts w:ascii="Times New Roman" w:eastAsia="Times New Roman" w:hAnsi="Times New Roman" w:cs="Times New Roman"/>
          <w:i/>
          <w:spacing w:val="-2"/>
          <w:sz w:val="24"/>
        </w:rPr>
        <w:t>d’interesse)</w:t>
      </w:r>
    </w:p>
    <w:p w14:paraId="76FFA56D" w14:textId="77777777" w:rsidR="000620DB" w:rsidRPr="00D821B6" w:rsidRDefault="00416939" w:rsidP="00D821B6">
      <w:pPr>
        <w:pStyle w:val="Paragrafoelenco"/>
        <w:numPr>
          <w:ilvl w:val="0"/>
          <w:numId w:val="22"/>
        </w:numPr>
        <w:spacing w:before="120" w:line="240" w:lineRule="exact"/>
        <w:jc w:val="both"/>
        <w:rPr>
          <w:rFonts w:ascii="Times New Roman" w:eastAsia="Times New Roman" w:hAnsi="Times New Roman" w:cs="Times New Roman"/>
          <w:sz w:val="24"/>
        </w:rPr>
      </w:pPr>
      <w:r w:rsidRPr="00D821B6">
        <w:rPr>
          <w:rFonts w:ascii="Times New Roman" w:eastAsia="Times New Roman" w:hAnsi="Times New Roman" w:cs="Times New Roman"/>
          <w:sz w:val="24"/>
        </w:rPr>
        <w:t xml:space="preserve">Che l’impresa NON è assoggettata agli obblighi di assunzione di cui alla legge n. 68/99 in quanto occupa un numero di lavoratori inferiore a 15 conteggiati in base </w:t>
      </w:r>
      <w:r w:rsidRPr="00D821B6">
        <w:rPr>
          <w:rFonts w:ascii="Times New Roman" w:eastAsia="Times New Roman" w:hAnsi="Times New Roman" w:cs="Times New Roman"/>
          <w:sz w:val="24"/>
        </w:rPr>
        <w:lastRenderedPageBreak/>
        <w:t>ai criteri della suddetta legge;</w:t>
      </w:r>
    </w:p>
    <w:p w14:paraId="487A3E2F" w14:textId="77777777" w:rsidR="000620DB" w:rsidRPr="00D821B6" w:rsidRDefault="00416939" w:rsidP="00D821B6">
      <w:pPr>
        <w:pStyle w:val="Paragrafoelenco"/>
        <w:numPr>
          <w:ilvl w:val="0"/>
          <w:numId w:val="22"/>
        </w:numPr>
        <w:spacing w:before="120" w:line="240" w:lineRule="exact"/>
        <w:jc w:val="both"/>
        <w:rPr>
          <w:rFonts w:ascii="Times New Roman" w:eastAsia="Times New Roman" w:hAnsi="Times New Roman" w:cs="Times New Roman"/>
          <w:sz w:val="24"/>
        </w:rPr>
      </w:pPr>
      <w:r w:rsidRPr="00D821B6">
        <w:rPr>
          <w:rFonts w:ascii="Times New Roman" w:eastAsia="Times New Roman" w:hAnsi="Times New Roman" w:cs="Times New Roman"/>
          <w:sz w:val="24"/>
        </w:rPr>
        <w:t>Che l’impresa</w:t>
      </w:r>
      <w:r w:rsidRPr="00D821B6">
        <w:rPr>
          <w:rFonts w:ascii="Times New Roman" w:eastAsia="Times New Roman" w:hAnsi="Times New Roman" w:cs="Times New Roman"/>
          <w:spacing w:val="40"/>
          <w:sz w:val="24"/>
        </w:rPr>
        <w:t xml:space="preserve"> </w:t>
      </w:r>
      <w:r w:rsidRPr="00D821B6">
        <w:rPr>
          <w:rFonts w:ascii="Times New Roman" w:eastAsia="Times New Roman" w:hAnsi="Times New Roman" w:cs="Times New Roman"/>
          <w:sz w:val="24"/>
        </w:rPr>
        <w:t xml:space="preserve">è assoggettata agli obblighi di assunzione di cui alla legge n. 68/99 in quanto occupa un numero di lavoratori superiori a 15 conteggiati in base ai criteri della suddetta </w:t>
      </w:r>
      <w:r w:rsidRPr="00D821B6">
        <w:rPr>
          <w:rFonts w:ascii="Times New Roman" w:eastAsia="Times New Roman" w:hAnsi="Times New Roman" w:cs="Times New Roman"/>
          <w:spacing w:val="-2"/>
          <w:sz w:val="24"/>
        </w:rPr>
        <w:t>legge.</w:t>
      </w:r>
    </w:p>
    <w:p w14:paraId="4E6CEB67" w14:textId="2362DD06" w:rsidR="000620DB" w:rsidRPr="00D821B6" w:rsidRDefault="00416939" w:rsidP="00D821B6">
      <w:pPr>
        <w:numPr>
          <w:ilvl w:val="0"/>
          <w:numId w:val="10"/>
        </w:numPr>
        <w:spacing w:before="1" w:line="240" w:lineRule="exact"/>
        <w:jc w:val="both"/>
        <w:rPr>
          <w:rFonts w:ascii="Times New Roman" w:eastAsia="Times New Roman" w:hAnsi="Times New Roman" w:cs="Times New Roman"/>
          <w:sz w:val="24"/>
        </w:rPr>
      </w:pPr>
      <w:r w:rsidRPr="00D821B6">
        <w:rPr>
          <w:rFonts w:ascii="Times New Roman" w:eastAsia="Times New Roman" w:hAnsi="Times New Roman" w:cs="Times New Roman"/>
          <w:sz w:val="24"/>
        </w:rPr>
        <w:t>che ha prestato, senza demerito, nell’ultimo triennio, servizi</w:t>
      </w:r>
      <w:r w:rsidR="00B67D02">
        <w:rPr>
          <w:rFonts w:ascii="Times New Roman" w:eastAsia="Times New Roman" w:hAnsi="Times New Roman" w:cs="Times New Roman"/>
          <w:sz w:val="24"/>
        </w:rPr>
        <w:t xml:space="preserve"> o forniture</w:t>
      </w:r>
      <w:r w:rsidRPr="00D821B6">
        <w:rPr>
          <w:rFonts w:ascii="Times New Roman" w:eastAsia="Times New Roman" w:hAnsi="Times New Roman" w:cs="Times New Roman"/>
          <w:sz w:val="24"/>
        </w:rPr>
        <w:t xml:space="preserve"> analogh</w:t>
      </w:r>
      <w:r w:rsidR="00B67D02">
        <w:rPr>
          <w:rFonts w:ascii="Times New Roman" w:eastAsia="Times New Roman" w:hAnsi="Times New Roman" w:cs="Times New Roman"/>
          <w:sz w:val="24"/>
        </w:rPr>
        <w:t>i</w:t>
      </w:r>
      <w:r w:rsidRPr="00D821B6">
        <w:rPr>
          <w:rFonts w:ascii="Times New Roman" w:eastAsia="Times New Roman" w:hAnsi="Times New Roman" w:cs="Times New Roman"/>
          <w:sz w:val="24"/>
        </w:rPr>
        <w:t xml:space="preserve"> a quelli oggetto della presente procedura nei confronti dei soggetti pubblici </w:t>
      </w:r>
      <w:r w:rsidR="004E10EE">
        <w:rPr>
          <w:rFonts w:ascii="Times New Roman" w:eastAsia="Times New Roman" w:hAnsi="Times New Roman" w:cs="Times New Roman"/>
          <w:sz w:val="24"/>
        </w:rPr>
        <w:t>individuati dall’art. 1, allegato I.1, d. lgs. n. 36/2023</w:t>
      </w:r>
      <w:r w:rsidRPr="00D821B6">
        <w:rPr>
          <w:rFonts w:ascii="Times New Roman" w:eastAsia="Times New Roman" w:hAnsi="Times New Roman" w:cs="Times New Roman"/>
          <w:sz w:val="24"/>
        </w:rPr>
        <w:t>, nonché di soggetti privati per un importo non inferiore al valore base di gara.</w:t>
      </w:r>
    </w:p>
    <w:p w14:paraId="679B220D" w14:textId="77777777" w:rsidR="00D821B6" w:rsidRDefault="00D821B6">
      <w:pPr>
        <w:spacing w:line="240" w:lineRule="exact"/>
        <w:jc w:val="both"/>
        <w:rPr>
          <w:rFonts w:ascii="Times New Roman" w:eastAsia="Times New Roman" w:hAnsi="Times New Roman" w:cs="Times New Roman"/>
          <w:sz w:val="24"/>
        </w:rPr>
      </w:pPr>
    </w:p>
    <w:p w14:paraId="438FBE49" w14:textId="08E33500" w:rsidR="000620DB" w:rsidRDefault="00416939">
      <w:p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Per</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ogni</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servizio</w:t>
      </w:r>
      <w:r w:rsidR="00B67D02">
        <w:rPr>
          <w:rFonts w:ascii="Times New Roman" w:eastAsia="Times New Roman" w:hAnsi="Times New Roman" w:cs="Times New Roman"/>
          <w:sz w:val="24"/>
        </w:rPr>
        <w:t xml:space="preserve"> o fornitura</w:t>
      </w:r>
      <w:r>
        <w:rPr>
          <w:rFonts w:ascii="Times New Roman" w:eastAsia="Times New Roman" w:hAnsi="Times New Roman" w:cs="Times New Roman"/>
          <w:sz w:val="24"/>
        </w:rPr>
        <w:t>,</w:t>
      </w:r>
      <w:r>
        <w:rPr>
          <w:rFonts w:ascii="Times New Roman" w:eastAsia="Times New Roman" w:hAnsi="Times New Roman" w:cs="Times New Roman"/>
          <w:spacing w:val="-2"/>
          <w:sz w:val="24"/>
        </w:rPr>
        <w:t xml:space="preserve"> indica:</w:t>
      </w:r>
    </w:p>
    <w:p w14:paraId="7C83D7A0" w14:textId="77777777" w:rsidR="000620DB" w:rsidRDefault="000620DB">
      <w:pPr>
        <w:spacing w:before="8" w:line="240" w:lineRule="exact"/>
        <w:rPr>
          <w:rFonts w:ascii="Times New Roman" w:eastAsia="Times New Roman" w:hAnsi="Times New Roman" w:cs="Times New Roman"/>
          <w:sz w:val="24"/>
        </w:rPr>
      </w:pPr>
    </w:p>
    <w:tbl>
      <w:tblPr>
        <w:tblW w:w="9321" w:type="dxa"/>
        <w:tblCellMar>
          <w:left w:w="5" w:type="dxa"/>
          <w:right w:w="5" w:type="dxa"/>
        </w:tblCellMar>
        <w:tblLook w:val="04A0" w:firstRow="1" w:lastRow="0" w:firstColumn="1" w:lastColumn="0" w:noHBand="0" w:noVBand="1"/>
      </w:tblPr>
      <w:tblGrid>
        <w:gridCol w:w="1950"/>
        <w:gridCol w:w="3404"/>
        <w:gridCol w:w="2118"/>
        <w:gridCol w:w="1849"/>
      </w:tblGrid>
      <w:tr w:rsidR="000620DB" w14:paraId="03D39B5E" w14:textId="77777777">
        <w:trPr>
          <w:trHeight w:val="551"/>
        </w:trPr>
        <w:tc>
          <w:tcPr>
            <w:tcW w:w="1949" w:type="dxa"/>
            <w:tcBorders>
              <w:top w:val="single" w:sz="4" w:space="0" w:color="000000"/>
              <w:left w:val="single" w:sz="4" w:space="0" w:color="000000"/>
              <w:bottom w:val="single" w:sz="4" w:space="0" w:color="000000"/>
              <w:right w:val="single" w:sz="4" w:space="0" w:color="000000"/>
            </w:tcBorders>
            <w:shd w:val="clear" w:color="000000" w:fill="FFFFFF"/>
          </w:tcPr>
          <w:p w14:paraId="68F3FE8C" w14:textId="77777777" w:rsidR="000620DB" w:rsidRDefault="00416939">
            <w:pPr>
              <w:spacing w:line="268" w:lineRule="exact"/>
              <w:ind w:left="110"/>
            </w:pPr>
            <w:r>
              <w:rPr>
                <w:rFonts w:ascii="Times New Roman" w:eastAsia="Times New Roman" w:hAnsi="Times New Roman" w:cs="Times New Roman"/>
                <w:spacing w:val="-2"/>
                <w:sz w:val="24"/>
              </w:rPr>
              <w:t>Oggetto</w:t>
            </w:r>
          </w:p>
        </w:tc>
        <w:tc>
          <w:tcPr>
            <w:tcW w:w="3404" w:type="dxa"/>
            <w:tcBorders>
              <w:top w:val="single" w:sz="4" w:space="0" w:color="000000"/>
              <w:left w:val="single" w:sz="4" w:space="0" w:color="000000"/>
              <w:bottom w:val="single" w:sz="4" w:space="0" w:color="000000"/>
              <w:right w:val="single" w:sz="4" w:space="0" w:color="000000"/>
            </w:tcBorders>
            <w:shd w:val="clear" w:color="000000" w:fill="FFFFFF"/>
          </w:tcPr>
          <w:p w14:paraId="73793093" w14:textId="77777777" w:rsidR="000620DB" w:rsidRDefault="00416939">
            <w:pPr>
              <w:spacing w:line="268" w:lineRule="exact"/>
              <w:ind w:left="110"/>
            </w:pPr>
            <w:r>
              <w:rPr>
                <w:rFonts w:ascii="Times New Roman" w:eastAsia="Times New Roman" w:hAnsi="Times New Roman" w:cs="Times New Roman"/>
                <w:spacing w:val="-2"/>
                <w:sz w:val="24"/>
              </w:rPr>
              <w:t>Committente</w:t>
            </w:r>
          </w:p>
        </w:tc>
        <w:tc>
          <w:tcPr>
            <w:tcW w:w="2118" w:type="dxa"/>
            <w:tcBorders>
              <w:top w:val="single" w:sz="4" w:space="0" w:color="000000"/>
              <w:left w:val="single" w:sz="4" w:space="0" w:color="000000"/>
              <w:bottom w:val="single" w:sz="4" w:space="0" w:color="000000"/>
              <w:right w:val="single" w:sz="4" w:space="0" w:color="000000"/>
            </w:tcBorders>
            <w:shd w:val="clear" w:color="000000" w:fill="FFFFFF"/>
          </w:tcPr>
          <w:p w14:paraId="0B4970F1" w14:textId="77777777" w:rsidR="000620DB" w:rsidRDefault="00416939">
            <w:pPr>
              <w:spacing w:line="268" w:lineRule="exact"/>
              <w:ind w:left="108"/>
            </w:pPr>
            <w:r>
              <w:rPr>
                <w:rFonts w:ascii="Times New Roman" w:eastAsia="Times New Roman" w:hAnsi="Times New Roman" w:cs="Times New Roman"/>
                <w:spacing w:val="-2"/>
                <w:sz w:val="24"/>
              </w:rPr>
              <w:t>Importo</w:t>
            </w:r>
          </w:p>
        </w:tc>
        <w:tc>
          <w:tcPr>
            <w:tcW w:w="1849" w:type="dxa"/>
            <w:tcBorders>
              <w:top w:val="single" w:sz="4" w:space="0" w:color="000000"/>
              <w:left w:val="single" w:sz="4" w:space="0" w:color="000000"/>
              <w:bottom w:val="single" w:sz="4" w:space="0" w:color="000000"/>
              <w:right w:val="single" w:sz="4" w:space="0" w:color="000000"/>
            </w:tcBorders>
            <w:shd w:val="clear" w:color="000000" w:fill="FFFFFF"/>
          </w:tcPr>
          <w:p w14:paraId="1B7E72A5" w14:textId="77777777" w:rsidR="000620DB" w:rsidRDefault="00416939">
            <w:pPr>
              <w:tabs>
                <w:tab w:val="left" w:pos="1547"/>
              </w:tabs>
              <w:spacing w:line="268" w:lineRule="exact"/>
              <w:ind w:left="108"/>
              <w:rPr>
                <w:rFonts w:ascii="Times New Roman" w:eastAsia="Times New Roman" w:hAnsi="Times New Roman" w:cs="Times New Roman"/>
                <w:sz w:val="24"/>
              </w:rPr>
            </w:pPr>
            <w:r>
              <w:rPr>
                <w:rFonts w:ascii="Times New Roman" w:eastAsia="Times New Roman" w:hAnsi="Times New Roman" w:cs="Times New Roman"/>
                <w:spacing w:val="-2"/>
                <w:sz w:val="24"/>
              </w:rPr>
              <w:t>Periodo</w:t>
            </w:r>
            <w:r>
              <w:rPr>
                <w:rFonts w:ascii="Times New Roman" w:eastAsia="Times New Roman" w:hAnsi="Times New Roman" w:cs="Times New Roman"/>
                <w:sz w:val="24"/>
              </w:rPr>
              <w:tab/>
            </w:r>
            <w:r>
              <w:rPr>
                <w:rFonts w:ascii="Times New Roman" w:eastAsia="Times New Roman" w:hAnsi="Times New Roman" w:cs="Times New Roman"/>
                <w:spacing w:val="-5"/>
                <w:sz w:val="24"/>
              </w:rPr>
              <w:t>di</w:t>
            </w:r>
          </w:p>
          <w:p w14:paraId="5D00D40B" w14:textId="77777777" w:rsidR="000620DB" w:rsidRDefault="00416939">
            <w:pPr>
              <w:spacing w:line="264" w:lineRule="exact"/>
              <w:ind w:left="108"/>
            </w:pPr>
            <w:r>
              <w:rPr>
                <w:rFonts w:ascii="Times New Roman" w:eastAsia="Times New Roman" w:hAnsi="Times New Roman" w:cs="Times New Roman"/>
                <w:spacing w:val="-2"/>
                <w:sz w:val="24"/>
              </w:rPr>
              <w:t>esecuzione</w:t>
            </w:r>
          </w:p>
        </w:tc>
      </w:tr>
      <w:tr w:rsidR="000620DB" w14:paraId="7BE03ABE" w14:textId="77777777">
        <w:trPr>
          <w:trHeight w:val="275"/>
        </w:trPr>
        <w:tc>
          <w:tcPr>
            <w:tcW w:w="1949" w:type="dxa"/>
            <w:tcBorders>
              <w:top w:val="single" w:sz="4" w:space="0" w:color="000000"/>
              <w:left w:val="single" w:sz="4" w:space="0" w:color="000000"/>
              <w:bottom w:val="single" w:sz="4" w:space="0" w:color="000000"/>
              <w:right w:val="single" w:sz="4" w:space="0" w:color="000000"/>
            </w:tcBorders>
            <w:shd w:val="clear" w:color="000000" w:fill="FFFFFF"/>
          </w:tcPr>
          <w:p w14:paraId="67FC11CE" w14:textId="77777777" w:rsidR="000620DB" w:rsidRDefault="000620DB">
            <w:pPr>
              <w:spacing w:line="240" w:lineRule="exact"/>
              <w:rPr>
                <w:rFonts w:eastAsia="Calibri" w:cs="Calibri"/>
              </w:rPr>
            </w:pPr>
          </w:p>
        </w:tc>
        <w:tc>
          <w:tcPr>
            <w:tcW w:w="3404" w:type="dxa"/>
            <w:tcBorders>
              <w:top w:val="single" w:sz="4" w:space="0" w:color="000000"/>
              <w:left w:val="single" w:sz="4" w:space="0" w:color="000000"/>
              <w:bottom w:val="single" w:sz="4" w:space="0" w:color="000000"/>
              <w:right w:val="single" w:sz="4" w:space="0" w:color="000000"/>
            </w:tcBorders>
            <w:shd w:val="clear" w:color="000000" w:fill="FFFFFF"/>
          </w:tcPr>
          <w:p w14:paraId="4C43EF91" w14:textId="77777777" w:rsidR="000620DB" w:rsidRDefault="000620DB">
            <w:pPr>
              <w:spacing w:line="240" w:lineRule="exact"/>
              <w:rPr>
                <w:rFonts w:eastAsia="Calibri" w:cs="Calibri"/>
              </w:rPr>
            </w:pPr>
          </w:p>
        </w:tc>
        <w:tc>
          <w:tcPr>
            <w:tcW w:w="2118" w:type="dxa"/>
            <w:tcBorders>
              <w:top w:val="single" w:sz="4" w:space="0" w:color="000000"/>
              <w:left w:val="single" w:sz="4" w:space="0" w:color="000000"/>
              <w:bottom w:val="single" w:sz="4" w:space="0" w:color="000000"/>
              <w:right w:val="single" w:sz="4" w:space="0" w:color="000000"/>
            </w:tcBorders>
            <w:shd w:val="clear" w:color="000000" w:fill="FFFFFF"/>
          </w:tcPr>
          <w:p w14:paraId="654A5E72" w14:textId="77777777" w:rsidR="000620DB" w:rsidRDefault="000620DB">
            <w:pPr>
              <w:spacing w:line="240" w:lineRule="exact"/>
              <w:rPr>
                <w:rFonts w:eastAsia="Calibri" w:cs="Calibri"/>
              </w:rPr>
            </w:pPr>
          </w:p>
        </w:tc>
        <w:tc>
          <w:tcPr>
            <w:tcW w:w="1849" w:type="dxa"/>
            <w:tcBorders>
              <w:top w:val="single" w:sz="4" w:space="0" w:color="000000"/>
              <w:left w:val="single" w:sz="4" w:space="0" w:color="000000"/>
              <w:bottom w:val="single" w:sz="4" w:space="0" w:color="000000"/>
              <w:right w:val="single" w:sz="4" w:space="0" w:color="000000"/>
            </w:tcBorders>
            <w:shd w:val="clear" w:color="000000" w:fill="FFFFFF"/>
          </w:tcPr>
          <w:p w14:paraId="71163445" w14:textId="77777777" w:rsidR="000620DB" w:rsidRDefault="000620DB">
            <w:pPr>
              <w:spacing w:line="240" w:lineRule="exact"/>
              <w:rPr>
                <w:rFonts w:eastAsia="Calibri" w:cs="Calibri"/>
              </w:rPr>
            </w:pPr>
          </w:p>
        </w:tc>
      </w:tr>
      <w:tr w:rsidR="000620DB" w14:paraId="0DDFFBD2" w14:textId="77777777">
        <w:trPr>
          <w:trHeight w:val="276"/>
        </w:trPr>
        <w:tc>
          <w:tcPr>
            <w:tcW w:w="1949" w:type="dxa"/>
            <w:tcBorders>
              <w:top w:val="single" w:sz="4" w:space="0" w:color="000000"/>
              <w:left w:val="single" w:sz="4" w:space="0" w:color="000000"/>
              <w:bottom w:val="single" w:sz="4" w:space="0" w:color="000000"/>
              <w:right w:val="single" w:sz="4" w:space="0" w:color="000000"/>
            </w:tcBorders>
            <w:shd w:val="clear" w:color="000000" w:fill="FFFFFF"/>
          </w:tcPr>
          <w:p w14:paraId="643A78A4" w14:textId="77777777" w:rsidR="000620DB" w:rsidRDefault="000620DB">
            <w:pPr>
              <w:spacing w:line="240" w:lineRule="exact"/>
              <w:rPr>
                <w:rFonts w:eastAsia="Calibri" w:cs="Calibri"/>
              </w:rPr>
            </w:pPr>
          </w:p>
        </w:tc>
        <w:tc>
          <w:tcPr>
            <w:tcW w:w="3404" w:type="dxa"/>
            <w:tcBorders>
              <w:top w:val="single" w:sz="4" w:space="0" w:color="000000"/>
              <w:left w:val="single" w:sz="4" w:space="0" w:color="000000"/>
              <w:bottom w:val="single" w:sz="4" w:space="0" w:color="000000"/>
              <w:right w:val="single" w:sz="4" w:space="0" w:color="000000"/>
            </w:tcBorders>
            <w:shd w:val="clear" w:color="000000" w:fill="FFFFFF"/>
          </w:tcPr>
          <w:p w14:paraId="323321E4" w14:textId="77777777" w:rsidR="000620DB" w:rsidRDefault="000620DB">
            <w:pPr>
              <w:spacing w:line="240" w:lineRule="exact"/>
              <w:rPr>
                <w:rFonts w:eastAsia="Calibri" w:cs="Calibri"/>
              </w:rPr>
            </w:pPr>
          </w:p>
        </w:tc>
        <w:tc>
          <w:tcPr>
            <w:tcW w:w="2118" w:type="dxa"/>
            <w:tcBorders>
              <w:top w:val="single" w:sz="4" w:space="0" w:color="000000"/>
              <w:left w:val="single" w:sz="4" w:space="0" w:color="000000"/>
              <w:bottom w:val="single" w:sz="4" w:space="0" w:color="000000"/>
              <w:right w:val="single" w:sz="4" w:space="0" w:color="000000"/>
            </w:tcBorders>
            <w:shd w:val="clear" w:color="000000" w:fill="FFFFFF"/>
          </w:tcPr>
          <w:p w14:paraId="6EA7FA66" w14:textId="77777777" w:rsidR="000620DB" w:rsidRDefault="000620DB">
            <w:pPr>
              <w:spacing w:line="240" w:lineRule="exact"/>
              <w:rPr>
                <w:rFonts w:eastAsia="Calibri" w:cs="Calibri"/>
              </w:rPr>
            </w:pPr>
          </w:p>
        </w:tc>
        <w:tc>
          <w:tcPr>
            <w:tcW w:w="1849" w:type="dxa"/>
            <w:tcBorders>
              <w:top w:val="single" w:sz="4" w:space="0" w:color="000000"/>
              <w:left w:val="single" w:sz="4" w:space="0" w:color="000000"/>
              <w:bottom w:val="single" w:sz="4" w:space="0" w:color="000000"/>
              <w:right w:val="single" w:sz="4" w:space="0" w:color="000000"/>
            </w:tcBorders>
            <w:shd w:val="clear" w:color="000000" w:fill="FFFFFF"/>
          </w:tcPr>
          <w:p w14:paraId="3D3DFB57" w14:textId="77777777" w:rsidR="000620DB" w:rsidRDefault="000620DB">
            <w:pPr>
              <w:spacing w:line="240" w:lineRule="exact"/>
              <w:rPr>
                <w:rFonts w:eastAsia="Calibri" w:cs="Calibri"/>
              </w:rPr>
            </w:pPr>
          </w:p>
        </w:tc>
      </w:tr>
      <w:tr w:rsidR="000620DB" w14:paraId="5631D2CC" w14:textId="77777777">
        <w:trPr>
          <w:trHeight w:val="275"/>
        </w:trPr>
        <w:tc>
          <w:tcPr>
            <w:tcW w:w="1949" w:type="dxa"/>
            <w:tcBorders>
              <w:top w:val="single" w:sz="4" w:space="0" w:color="000000"/>
              <w:left w:val="single" w:sz="4" w:space="0" w:color="000000"/>
              <w:bottom w:val="single" w:sz="4" w:space="0" w:color="000000"/>
              <w:right w:val="single" w:sz="4" w:space="0" w:color="000000"/>
            </w:tcBorders>
            <w:shd w:val="clear" w:color="000000" w:fill="FFFFFF"/>
          </w:tcPr>
          <w:p w14:paraId="64CC5824" w14:textId="77777777" w:rsidR="000620DB" w:rsidRDefault="000620DB">
            <w:pPr>
              <w:spacing w:line="240" w:lineRule="exact"/>
              <w:rPr>
                <w:rFonts w:eastAsia="Calibri" w:cs="Calibri"/>
              </w:rPr>
            </w:pPr>
          </w:p>
        </w:tc>
        <w:tc>
          <w:tcPr>
            <w:tcW w:w="3404" w:type="dxa"/>
            <w:tcBorders>
              <w:top w:val="single" w:sz="4" w:space="0" w:color="000000"/>
              <w:left w:val="single" w:sz="4" w:space="0" w:color="000000"/>
              <w:bottom w:val="single" w:sz="4" w:space="0" w:color="000000"/>
              <w:right w:val="single" w:sz="4" w:space="0" w:color="000000"/>
            </w:tcBorders>
            <w:shd w:val="clear" w:color="000000" w:fill="FFFFFF"/>
          </w:tcPr>
          <w:p w14:paraId="0E5E4768" w14:textId="77777777" w:rsidR="000620DB" w:rsidRDefault="000620DB">
            <w:pPr>
              <w:spacing w:line="240" w:lineRule="exact"/>
              <w:rPr>
                <w:rFonts w:eastAsia="Calibri" w:cs="Calibri"/>
              </w:rPr>
            </w:pPr>
          </w:p>
        </w:tc>
        <w:tc>
          <w:tcPr>
            <w:tcW w:w="2118" w:type="dxa"/>
            <w:tcBorders>
              <w:top w:val="single" w:sz="4" w:space="0" w:color="000000"/>
              <w:left w:val="single" w:sz="4" w:space="0" w:color="000000"/>
              <w:bottom w:val="single" w:sz="4" w:space="0" w:color="000000"/>
              <w:right w:val="single" w:sz="4" w:space="0" w:color="000000"/>
            </w:tcBorders>
            <w:shd w:val="clear" w:color="000000" w:fill="FFFFFF"/>
          </w:tcPr>
          <w:p w14:paraId="51E60A97" w14:textId="77777777" w:rsidR="000620DB" w:rsidRDefault="000620DB">
            <w:pPr>
              <w:spacing w:line="240" w:lineRule="exact"/>
              <w:rPr>
                <w:rFonts w:eastAsia="Calibri" w:cs="Calibri"/>
              </w:rPr>
            </w:pPr>
          </w:p>
        </w:tc>
        <w:tc>
          <w:tcPr>
            <w:tcW w:w="1849" w:type="dxa"/>
            <w:tcBorders>
              <w:top w:val="single" w:sz="4" w:space="0" w:color="000000"/>
              <w:left w:val="single" w:sz="4" w:space="0" w:color="000000"/>
              <w:bottom w:val="single" w:sz="4" w:space="0" w:color="000000"/>
              <w:right w:val="single" w:sz="4" w:space="0" w:color="000000"/>
            </w:tcBorders>
            <w:shd w:val="clear" w:color="000000" w:fill="FFFFFF"/>
          </w:tcPr>
          <w:p w14:paraId="01312A56" w14:textId="77777777" w:rsidR="000620DB" w:rsidRDefault="000620DB">
            <w:pPr>
              <w:spacing w:line="240" w:lineRule="exact"/>
              <w:rPr>
                <w:rFonts w:eastAsia="Calibri" w:cs="Calibri"/>
              </w:rPr>
            </w:pPr>
          </w:p>
        </w:tc>
      </w:tr>
      <w:tr w:rsidR="000620DB" w14:paraId="6AC600C3" w14:textId="77777777">
        <w:trPr>
          <w:trHeight w:val="275"/>
        </w:trPr>
        <w:tc>
          <w:tcPr>
            <w:tcW w:w="1949" w:type="dxa"/>
            <w:tcBorders>
              <w:top w:val="single" w:sz="4" w:space="0" w:color="000000"/>
              <w:left w:val="single" w:sz="4" w:space="0" w:color="000000"/>
              <w:bottom w:val="single" w:sz="4" w:space="0" w:color="000000"/>
              <w:right w:val="single" w:sz="4" w:space="0" w:color="000000"/>
            </w:tcBorders>
            <w:shd w:val="clear" w:color="000000" w:fill="FFFFFF"/>
          </w:tcPr>
          <w:p w14:paraId="5070C6BC" w14:textId="77777777" w:rsidR="000620DB" w:rsidRDefault="000620DB">
            <w:pPr>
              <w:spacing w:line="240" w:lineRule="exact"/>
              <w:rPr>
                <w:rFonts w:eastAsia="Calibri" w:cs="Calibri"/>
              </w:rPr>
            </w:pPr>
          </w:p>
        </w:tc>
        <w:tc>
          <w:tcPr>
            <w:tcW w:w="3404" w:type="dxa"/>
            <w:tcBorders>
              <w:top w:val="single" w:sz="4" w:space="0" w:color="000000"/>
              <w:left w:val="single" w:sz="4" w:space="0" w:color="000000"/>
              <w:bottom w:val="single" w:sz="4" w:space="0" w:color="000000"/>
              <w:right w:val="single" w:sz="4" w:space="0" w:color="000000"/>
            </w:tcBorders>
            <w:shd w:val="clear" w:color="000000" w:fill="FFFFFF"/>
          </w:tcPr>
          <w:p w14:paraId="1184EB73" w14:textId="77777777" w:rsidR="000620DB" w:rsidRDefault="000620DB">
            <w:pPr>
              <w:spacing w:line="240" w:lineRule="exact"/>
              <w:rPr>
                <w:rFonts w:eastAsia="Calibri" w:cs="Calibri"/>
              </w:rPr>
            </w:pPr>
          </w:p>
        </w:tc>
        <w:tc>
          <w:tcPr>
            <w:tcW w:w="2118" w:type="dxa"/>
            <w:tcBorders>
              <w:top w:val="single" w:sz="4" w:space="0" w:color="000000"/>
              <w:left w:val="single" w:sz="4" w:space="0" w:color="000000"/>
              <w:bottom w:val="single" w:sz="4" w:space="0" w:color="000000"/>
              <w:right w:val="single" w:sz="4" w:space="0" w:color="000000"/>
            </w:tcBorders>
            <w:shd w:val="clear" w:color="000000" w:fill="FFFFFF"/>
          </w:tcPr>
          <w:p w14:paraId="33494364" w14:textId="77777777" w:rsidR="000620DB" w:rsidRDefault="000620DB">
            <w:pPr>
              <w:spacing w:line="240" w:lineRule="exact"/>
              <w:rPr>
                <w:rFonts w:eastAsia="Calibri" w:cs="Calibri"/>
              </w:rPr>
            </w:pPr>
          </w:p>
        </w:tc>
        <w:tc>
          <w:tcPr>
            <w:tcW w:w="1849" w:type="dxa"/>
            <w:tcBorders>
              <w:top w:val="single" w:sz="4" w:space="0" w:color="000000"/>
              <w:left w:val="single" w:sz="4" w:space="0" w:color="000000"/>
              <w:bottom w:val="single" w:sz="4" w:space="0" w:color="000000"/>
              <w:right w:val="single" w:sz="4" w:space="0" w:color="000000"/>
            </w:tcBorders>
            <w:shd w:val="clear" w:color="000000" w:fill="FFFFFF"/>
          </w:tcPr>
          <w:p w14:paraId="1CAB180A" w14:textId="77777777" w:rsidR="000620DB" w:rsidRDefault="000620DB">
            <w:pPr>
              <w:spacing w:line="240" w:lineRule="exact"/>
              <w:rPr>
                <w:rFonts w:eastAsia="Calibri" w:cs="Calibri"/>
              </w:rPr>
            </w:pPr>
          </w:p>
        </w:tc>
      </w:tr>
      <w:tr w:rsidR="000620DB" w14:paraId="37050617" w14:textId="77777777">
        <w:trPr>
          <w:trHeight w:val="277"/>
        </w:trPr>
        <w:tc>
          <w:tcPr>
            <w:tcW w:w="1949" w:type="dxa"/>
            <w:tcBorders>
              <w:top w:val="single" w:sz="4" w:space="0" w:color="000000"/>
              <w:left w:val="single" w:sz="4" w:space="0" w:color="000000"/>
              <w:bottom w:val="single" w:sz="4" w:space="0" w:color="000000"/>
              <w:right w:val="single" w:sz="4" w:space="0" w:color="000000"/>
            </w:tcBorders>
            <w:shd w:val="clear" w:color="000000" w:fill="FFFFFF"/>
          </w:tcPr>
          <w:p w14:paraId="49181D78" w14:textId="77777777" w:rsidR="000620DB" w:rsidRDefault="000620DB">
            <w:pPr>
              <w:spacing w:line="240" w:lineRule="exact"/>
              <w:rPr>
                <w:rFonts w:eastAsia="Calibri" w:cs="Calibri"/>
              </w:rPr>
            </w:pPr>
          </w:p>
        </w:tc>
        <w:tc>
          <w:tcPr>
            <w:tcW w:w="3404" w:type="dxa"/>
            <w:tcBorders>
              <w:top w:val="single" w:sz="4" w:space="0" w:color="000000"/>
              <w:left w:val="single" w:sz="4" w:space="0" w:color="000000"/>
              <w:bottom w:val="single" w:sz="4" w:space="0" w:color="000000"/>
              <w:right w:val="single" w:sz="4" w:space="0" w:color="000000"/>
            </w:tcBorders>
            <w:shd w:val="clear" w:color="000000" w:fill="FFFFFF"/>
          </w:tcPr>
          <w:p w14:paraId="3D2F5C56" w14:textId="77777777" w:rsidR="000620DB" w:rsidRDefault="000620DB">
            <w:pPr>
              <w:spacing w:line="240" w:lineRule="exact"/>
              <w:rPr>
                <w:rFonts w:eastAsia="Calibri" w:cs="Calibri"/>
              </w:rPr>
            </w:pPr>
          </w:p>
        </w:tc>
        <w:tc>
          <w:tcPr>
            <w:tcW w:w="2118" w:type="dxa"/>
            <w:tcBorders>
              <w:top w:val="single" w:sz="4" w:space="0" w:color="000000"/>
              <w:left w:val="single" w:sz="4" w:space="0" w:color="000000"/>
              <w:bottom w:val="single" w:sz="4" w:space="0" w:color="000000"/>
              <w:right w:val="single" w:sz="4" w:space="0" w:color="000000"/>
            </w:tcBorders>
            <w:shd w:val="clear" w:color="000000" w:fill="FFFFFF"/>
          </w:tcPr>
          <w:p w14:paraId="5CF61D9E" w14:textId="77777777" w:rsidR="000620DB" w:rsidRDefault="000620DB">
            <w:pPr>
              <w:spacing w:line="240" w:lineRule="exact"/>
              <w:rPr>
                <w:rFonts w:eastAsia="Calibri" w:cs="Calibri"/>
              </w:rPr>
            </w:pPr>
          </w:p>
        </w:tc>
        <w:tc>
          <w:tcPr>
            <w:tcW w:w="1849" w:type="dxa"/>
            <w:tcBorders>
              <w:top w:val="single" w:sz="4" w:space="0" w:color="000000"/>
              <w:left w:val="single" w:sz="4" w:space="0" w:color="000000"/>
              <w:bottom w:val="single" w:sz="4" w:space="0" w:color="000000"/>
              <w:right w:val="single" w:sz="4" w:space="0" w:color="000000"/>
            </w:tcBorders>
            <w:shd w:val="clear" w:color="000000" w:fill="FFFFFF"/>
          </w:tcPr>
          <w:p w14:paraId="68DB1016" w14:textId="77777777" w:rsidR="000620DB" w:rsidRDefault="000620DB">
            <w:pPr>
              <w:spacing w:line="240" w:lineRule="exact"/>
              <w:rPr>
                <w:rFonts w:eastAsia="Calibri" w:cs="Calibri"/>
              </w:rPr>
            </w:pPr>
          </w:p>
        </w:tc>
      </w:tr>
    </w:tbl>
    <w:p w14:paraId="56C781FC" w14:textId="77777777" w:rsidR="000620DB" w:rsidRDefault="000620DB">
      <w:pPr>
        <w:spacing w:line="240" w:lineRule="exact"/>
        <w:rPr>
          <w:rFonts w:ascii="Times New Roman" w:eastAsia="Times New Roman" w:hAnsi="Times New Roman" w:cs="Times New Roman"/>
          <w:sz w:val="20"/>
        </w:rPr>
      </w:pPr>
    </w:p>
    <w:p w14:paraId="3ED29463" w14:textId="77777777" w:rsidR="000620DB" w:rsidRDefault="00416939">
      <w:pPr>
        <w:spacing w:before="18" w:line="240" w:lineRule="exact"/>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2.1</w:t>
      </w:r>
      <w:r>
        <w:rPr>
          <w:rFonts w:ascii="Times New Roman" w:eastAsia="Times New Roman" w:hAnsi="Times New Roman" w:cs="Times New Roman"/>
          <w:b/>
          <w:color w:val="000000"/>
          <w:spacing w:val="-3"/>
          <w:sz w:val="24"/>
        </w:rPr>
        <w:t xml:space="preserve"> </w:t>
      </w:r>
      <w:r>
        <w:rPr>
          <w:rFonts w:ascii="Times New Roman" w:eastAsia="Times New Roman" w:hAnsi="Times New Roman" w:cs="Times New Roman"/>
          <w:b/>
          <w:color w:val="000000"/>
          <w:sz w:val="24"/>
        </w:rPr>
        <w:t>Avvalimento</w:t>
      </w:r>
      <w:r>
        <w:rPr>
          <w:rFonts w:ascii="Times New Roman" w:eastAsia="Times New Roman" w:hAnsi="Times New Roman" w:cs="Times New Roman"/>
          <w:b/>
          <w:color w:val="000000"/>
          <w:spacing w:val="-4"/>
          <w:sz w:val="24"/>
        </w:rPr>
        <w:t xml:space="preserve"> </w:t>
      </w:r>
      <w:r>
        <w:rPr>
          <w:rFonts w:ascii="Times New Roman" w:eastAsia="Times New Roman" w:hAnsi="Times New Roman" w:cs="Times New Roman"/>
          <w:b/>
          <w:color w:val="000000"/>
          <w:sz w:val="24"/>
        </w:rPr>
        <w:t>dei</w:t>
      </w:r>
      <w:r>
        <w:rPr>
          <w:rFonts w:ascii="Times New Roman" w:eastAsia="Times New Roman" w:hAnsi="Times New Roman" w:cs="Times New Roman"/>
          <w:b/>
          <w:color w:val="000000"/>
          <w:spacing w:val="-3"/>
          <w:sz w:val="24"/>
        </w:rPr>
        <w:t xml:space="preserve"> </w:t>
      </w:r>
      <w:r>
        <w:rPr>
          <w:rFonts w:ascii="Times New Roman" w:eastAsia="Times New Roman" w:hAnsi="Times New Roman" w:cs="Times New Roman"/>
          <w:b/>
          <w:color w:val="000000"/>
          <w:spacing w:val="-2"/>
          <w:sz w:val="24"/>
        </w:rPr>
        <w:t>requisiti</w:t>
      </w:r>
    </w:p>
    <w:p w14:paraId="2F936CC3" w14:textId="77777777" w:rsidR="000620DB" w:rsidRDefault="000620DB">
      <w:pPr>
        <w:spacing w:before="1" w:line="240" w:lineRule="exact"/>
        <w:rPr>
          <w:rFonts w:ascii="Times New Roman" w:eastAsia="Times New Roman" w:hAnsi="Times New Roman" w:cs="Times New Roman"/>
          <w:sz w:val="26"/>
        </w:rPr>
      </w:pPr>
    </w:p>
    <w:p w14:paraId="45C043AA" w14:textId="496FA9A0" w:rsidR="000620DB" w:rsidRDefault="00416939">
      <w:p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 xml:space="preserve">che intende ricorrere all’avvalimento dei seguenti requisiti speciali, con i limiti, le esclusioni e le condizioni di cui </w:t>
      </w:r>
      <w:r w:rsidR="00D821B6">
        <w:rPr>
          <w:rFonts w:ascii="Times New Roman" w:eastAsia="Times New Roman" w:hAnsi="Times New Roman" w:cs="Times New Roman"/>
          <w:sz w:val="24"/>
        </w:rPr>
        <w:t>a</w:t>
      </w:r>
      <w:r>
        <w:rPr>
          <w:rFonts w:ascii="Times New Roman" w:eastAsia="Times New Roman" w:hAnsi="Times New Roman" w:cs="Times New Roman"/>
          <w:sz w:val="24"/>
        </w:rPr>
        <w:t>l disciplinare:</w:t>
      </w:r>
    </w:p>
    <w:p w14:paraId="7BF0ADE4" w14:textId="77777777" w:rsidR="000620DB" w:rsidRDefault="000620DB">
      <w:pPr>
        <w:spacing w:before="5" w:line="240" w:lineRule="exact"/>
        <w:rPr>
          <w:rFonts w:ascii="Times New Roman" w:eastAsia="Times New Roman" w:hAnsi="Times New Roman" w:cs="Times New Roman"/>
          <w:sz w:val="24"/>
        </w:rPr>
      </w:pPr>
    </w:p>
    <w:tbl>
      <w:tblPr>
        <w:tblW w:w="7089" w:type="dxa"/>
        <w:tblCellMar>
          <w:left w:w="5" w:type="dxa"/>
          <w:right w:w="5" w:type="dxa"/>
        </w:tblCellMar>
        <w:tblLook w:val="04A0" w:firstRow="1" w:lastRow="0" w:firstColumn="1" w:lastColumn="0" w:noHBand="0" w:noVBand="1"/>
      </w:tblPr>
      <w:tblGrid>
        <w:gridCol w:w="3258"/>
        <w:gridCol w:w="3831"/>
      </w:tblGrid>
      <w:tr w:rsidR="000620DB" w14:paraId="2066A141" w14:textId="77777777">
        <w:trPr>
          <w:trHeight w:val="275"/>
        </w:trPr>
        <w:tc>
          <w:tcPr>
            <w:tcW w:w="3258" w:type="dxa"/>
            <w:tcBorders>
              <w:top w:val="single" w:sz="4" w:space="0" w:color="000000"/>
              <w:left w:val="single" w:sz="4" w:space="0" w:color="000000"/>
              <w:bottom w:val="single" w:sz="4" w:space="0" w:color="000000"/>
              <w:right w:val="single" w:sz="4" w:space="0" w:color="000000"/>
            </w:tcBorders>
            <w:shd w:val="clear" w:color="000000" w:fill="FFFFFF"/>
          </w:tcPr>
          <w:p w14:paraId="5B4BFB90" w14:textId="77777777" w:rsidR="000620DB" w:rsidRDefault="00416939">
            <w:pPr>
              <w:spacing w:line="256" w:lineRule="exact"/>
              <w:ind w:left="107"/>
            </w:pPr>
            <w:r>
              <w:rPr>
                <w:rFonts w:ascii="Times New Roman" w:eastAsia="Times New Roman" w:hAnsi="Times New Roman" w:cs="Times New Roman"/>
                <w:spacing w:val="-2"/>
                <w:sz w:val="24"/>
              </w:rPr>
              <w:t>REQUISITO</w:t>
            </w:r>
          </w:p>
        </w:tc>
        <w:tc>
          <w:tcPr>
            <w:tcW w:w="3830" w:type="dxa"/>
            <w:tcBorders>
              <w:top w:val="single" w:sz="4" w:space="0" w:color="000000"/>
              <w:left w:val="single" w:sz="4" w:space="0" w:color="000000"/>
              <w:bottom w:val="single" w:sz="4" w:space="0" w:color="000000"/>
              <w:right w:val="single" w:sz="4" w:space="0" w:color="000000"/>
            </w:tcBorders>
            <w:shd w:val="clear" w:color="000000" w:fill="FFFFFF"/>
          </w:tcPr>
          <w:p w14:paraId="0CFEA758" w14:textId="77777777" w:rsidR="000620DB" w:rsidRDefault="00416939">
            <w:pPr>
              <w:spacing w:line="256" w:lineRule="exact"/>
              <w:ind w:left="107"/>
            </w:pPr>
            <w:r>
              <w:rPr>
                <w:rFonts w:ascii="Times New Roman" w:eastAsia="Times New Roman" w:hAnsi="Times New Roman" w:cs="Times New Roman"/>
                <w:sz w:val="24"/>
              </w:rPr>
              <w:t>IMPRESA</w:t>
            </w:r>
            <w:r>
              <w:rPr>
                <w:rFonts w:ascii="Times New Roman" w:eastAsia="Times New Roman" w:hAnsi="Times New Roman" w:cs="Times New Roman"/>
                <w:spacing w:val="-13"/>
                <w:sz w:val="24"/>
              </w:rPr>
              <w:t xml:space="preserve"> </w:t>
            </w:r>
            <w:r>
              <w:rPr>
                <w:rFonts w:ascii="Times New Roman" w:eastAsia="Times New Roman" w:hAnsi="Times New Roman" w:cs="Times New Roman"/>
                <w:spacing w:val="-2"/>
                <w:sz w:val="24"/>
              </w:rPr>
              <w:t>AUSILIARIA</w:t>
            </w:r>
          </w:p>
        </w:tc>
      </w:tr>
      <w:tr w:rsidR="000620DB" w14:paraId="133FB6B9" w14:textId="77777777">
        <w:trPr>
          <w:trHeight w:val="275"/>
        </w:trPr>
        <w:tc>
          <w:tcPr>
            <w:tcW w:w="3258" w:type="dxa"/>
            <w:tcBorders>
              <w:top w:val="single" w:sz="4" w:space="0" w:color="000000"/>
              <w:left w:val="single" w:sz="4" w:space="0" w:color="000000"/>
              <w:bottom w:val="single" w:sz="4" w:space="0" w:color="000000"/>
              <w:right w:val="single" w:sz="4" w:space="0" w:color="000000"/>
            </w:tcBorders>
            <w:shd w:val="clear" w:color="000000" w:fill="FFFFFF"/>
          </w:tcPr>
          <w:p w14:paraId="1C44FCA1" w14:textId="77777777" w:rsidR="000620DB" w:rsidRDefault="000620DB">
            <w:pPr>
              <w:spacing w:line="240" w:lineRule="exact"/>
              <w:rPr>
                <w:rFonts w:eastAsia="Calibri" w:cs="Calibri"/>
              </w:rPr>
            </w:pPr>
          </w:p>
        </w:tc>
        <w:tc>
          <w:tcPr>
            <w:tcW w:w="3830" w:type="dxa"/>
            <w:tcBorders>
              <w:top w:val="single" w:sz="4" w:space="0" w:color="000000"/>
              <w:left w:val="single" w:sz="4" w:space="0" w:color="000000"/>
              <w:bottom w:val="single" w:sz="4" w:space="0" w:color="000000"/>
              <w:right w:val="single" w:sz="4" w:space="0" w:color="000000"/>
            </w:tcBorders>
            <w:shd w:val="clear" w:color="000000" w:fill="FFFFFF"/>
          </w:tcPr>
          <w:p w14:paraId="1D9C60F1" w14:textId="77777777" w:rsidR="000620DB" w:rsidRDefault="000620DB">
            <w:pPr>
              <w:spacing w:line="240" w:lineRule="exact"/>
              <w:rPr>
                <w:rFonts w:eastAsia="Calibri" w:cs="Calibri"/>
              </w:rPr>
            </w:pPr>
          </w:p>
        </w:tc>
      </w:tr>
      <w:tr w:rsidR="000620DB" w14:paraId="3025F826" w14:textId="77777777">
        <w:trPr>
          <w:trHeight w:val="275"/>
        </w:trPr>
        <w:tc>
          <w:tcPr>
            <w:tcW w:w="3258" w:type="dxa"/>
            <w:tcBorders>
              <w:top w:val="single" w:sz="4" w:space="0" w:color="000000"/>
              <w:left w:val="single" w:sz="4" w:space="0" w:color="000000"/>
              <w:bottom w:val="single" w:sz="4" w:space="0" w:color="000000"/>
              <w:right w:val="single" w:sz="4" w:space="0" w:color="000000"/>
            </w:tcBorders>
            <w:shd w:val="clear" w:color="000000" w:fill="FFFFFF"/>
          </w:tcPr>
          <w:p w14:paraId="0E51A164" w14:textId="77777777" w:rsidR="000620DB" w:rsidRDefault="000620DB">
            <w:pPr>
              <w:spacing w:line="240" w:lineRule="exact"/>
              <w:rPr>
                <w:rFonts w:eastAsia="Calibri" w:cs="Calibri"/>
              </w:rPr>
            </w:pPr>
          </w:p>
        </w:tc>
        <w:tc>
          <w:tcPr>
            <w:tcW w:w="3830" w:type="dxa"/>
            <w:tcBorders>
              <w:top w:val="single" w:sz="4" w:space="0" w:color="000000"/>
              <w:left w:val="single" w:sz="4" w:space="0" w:color="000000"/>
              <w:bottom w:val="single" w:sz="4" w:space="0" w:color="000000"/>
              <w:right w:val="single" w:sz="4" w:space="0" w:color="000000"/>
            </w:tcBorders>
            <w:shd w:val="clear" w:color="000000" w:fill="FFFFFF"/>
          </w:tcPr>
          <w:p w14:paraId="6CA9260F" w14:textId="77777777" w:rsidR="000620DB" w:rsidRDefault="000620DB">
            <w:pPr>
              <w:spacing w:line="240" w:lineRule="exact"/>
              <w:rPr>
                <w:rFonts w:eastAsia="Calibri" w:cs="Calibri"/>
              </w:rPr>
            </w:pPr>
          </w:p>
        </w:tc>
      </w:tr>
      <w:tr w:rsidR="000620DB" w14:paraId="63AD0DAB" w14:textId="77777777">
        <w:trPr>
          <w:trHeight w:val="276"/>
        </w:trPr>
        <w:tc>
          <w:tcPr>
            <w:tcW w:w="3258" w:type="dxa"/>
            <w:tcBorders>
              <w:top w:val="single" w:sz="4" w:space="0" w:color="000000"/>
              <w:left w:val="single" w:sz="4" w:space="0" w:color="000000"/>
              <w:bottom w:val="single" w:sz="4" w:space="0" w:color="000000"/>
              <w:right w:val="single" w:sz="4" w:space="0" w:color="000000"/>
            </w:tcBorders>
            <w:shd w:val="clear" w:color="000000" w:fill="FFFFFF"/>
          </w:tcPr>
          <w:p w14:paraId="3BAD9675" w14:textId="77777777" w:rsidR="000620DB" w:rsidRDefault="000620DB">
            <w:pPr>
              <w:spacing w:line="240" w:lineRule="exact"/>
              <w:rPr>
                <w:rFonts w:eastAsia="Calibri" w:cs="Calibri"/>
              </w:rPr>
            </w:pPr>
          </w:p>
        </w:tc>
        <w:tc>
          <w:tcPr>
            <w:tcW w:w="3830" w:type="dxa"/>
            <w:tcBorders>
              <w:top w:val="single" w:sz="4" w:space="0" w:color="000000"/>
              <w:left w:val="single" w:sz="4" w:space="0" w:color="000000"/>
              <w:bottom w:val="single" w:sz="4" w:space="0" w:color="000000"/>
              <w:right w:val="single" w:sz="4" w:space="0" w:color="000000"/>
            </w:tcBorders>
            <w:shd w:val="clear" w:color="000000" w:fill="FFFFFF"/>
          </w:tcPr>
          <w:p w14:paraId="0D71D961" w14:textId="77777777" w:rsidR="000620DB" w:rsidRDefault="000620DB">
            <w:pPr>
              <w:spacing w:line="240" w:lineRule="exact"/>
              <w:rPr>
                <w:rFonts w:eastAsia="Calibri" w:cs="Calibri"/>
              </w:rPr>
            </w:pPr>
          </w:p>
        </w:tc>
      </w:tr>
    </w:tbl>
    <w:p w14:paraId="00F23224" w14:textId="77777777" w:rsidR="000620DB" w:rsidRDefault="000620DB">
      <w:pPr>
        <w:spacing w:before="5" w:line="240" w:lineRule="exact"/>
        <w:rPr>
          <w:rFonts w:ascii="Times New Roman" w:eastAsia="Times New Roman" w:hAnsi="Times New Roman" w:cs="Times New Roman"/>
          <w:sz w:val="23"/>
        </w:rPr>
      </w:pPr>
    </w:p>
    <w:p w14:paraId="667A3A76" w14:textId="77777777" w:rsidR="000620DB" w:rsidRPr="00B67D02" w:rsidRDefault="00416939">
      <w:pPr>
        <w:spacing w:line="240" w:lineRule="exact"/>
        <w:jc w:val="both"/>
        <w:rPr>
          <w:rFonts w:ascii="Times New Roman" w:eastAsia="Times New Roman" w:hAnsi="Times New Roman" w:cs="Times New Roman"/>
          <w:sz w:val="24"/>
        </w:rPr>
      </w:pPr>
      <w:r w:rsidRPr="00B67D02">
        <w:rPr>
          <w:rFonts w:ascii="Times New Roman" w:eastAsia="Times New Roman" w:hAnsi="Times New Roman" w:cs="Times New Roman"/>
          <w:sz w:val="24"/>
        </w:rPr>
        <w:t>E,</w:t>
      </w:r>
      <w:r w:rsidRPr="00B67D02">
        <w:rPr>
          <w:rFonts w:ascii="Times New Roman" w:eastAsia="Times New Roman" w:hAnsi="Times New Roman" w:cs="Times New Roman"/>
          <w:spacing w:val="-1"/>
          <w:sz w:val="24"/>
        </w:rPr>
        <w:t xml:space="preserve"> </w:t>
      </w:r>
      <w:r w:rsidRPr="00B67D02">
        <w:rPr>
          <w:rFonts w:ascii="Times New Roman" w:eastAsia="Times New Roman" w:hAnsi="Times New Roman" w:cs="Times New Roman"/>
          <w:sz w:val="24"/>
        </w:rPr>
        <w:t>tal</w:t>
      </w:r>
      <w:r w:rsidRPr="00B67D02">
        <w:rPr>
          <w:rFonts w:ascii="Times New Roman" w:eastAsia="Times New Roman" w:hAnsi="Times New Roman" w:cs="Times New Roman"/>
          <w:spacing w:val="-1"/>
          <w:sz w:val="24"/>
        </w:rPr>
        <w:t xml:space="preserve"> </w:t>
      </w:r>
      <w:r w:rsidRPr="00B67D02">
        <w:rPr>
          <w:rFonts w:ascii="Times New Roman" w:eastAsia="Times New Roman" w:hAnsi="Times New Roman" w:cs="Times New Roman"/>
          <w:sz w:val="24"/>
        </w:rPr>
        <w:t>fine,</w:t>
      </w:r>
      <w:r w:rsidRPr="00B67D02">
        <w:rPr>
          <w:rFonts w:ascii="Times New Roman" w:eastAsia="Times New Roman" w:hAnsi="Times New Roman" w:cs="Times New Roman"/>
          <w:spacing w:val="-1"/>
          <w:sz w:val="24"/>
        </w:rPr>
        <w:t xml:space="preserve"> </w:t>
      </w:r>
      <w:r w:rsidRPr="00B67D02">
        <w:rPr>
          <w:rFonts w:ascii="Times New Roman" w:eastAsia="Times New Roman" w:hAnsi="Times New Roman" w:cs="Times New Roman"/>
          <w:sz w:val="24"/>
        </w:rPr>
        <w:t>allega</w:t>
      </w:r>
      <w:r w:rsidRPr="00B67D02">
        <w:rPr>
          <w:rFonts w:ascii="Times New Roman" w:eastAsia="Times New Roman" w:hAnsi="Times New Roman" w:cs="Times New Roman"/>
          <w:spacing w:val="-2"/>
          <w:sz w:val="24"/>
        </w:rPr>
        <w:t xml:space="preserve"> </w:t>
      </w:r>
      <w:r w:rsidRPr="00B67D02">
        <w:rPr>
          <w:rFonts w:ascii="Times New Roman" w:eastAsia="Times New Roman" w:hAnsi="Times New Roman" w:cs="Times New Roman"/>
          <w:sz w:val="24"/>
        </w:rPr>
        <w:t>la</w:t>
      </w:r>
      <w:r w:rsidRPr="00B67D02">
        <w:rPr>
          <w:rFonts w:ascii="Times New Roman" w:eastAsia="Times New Roman" w:hAnsi="Times New Roman" w:cs="Times New Roman"/>
          <w:spacing w:val="-1"/>
          <w:sz w:val="24"/>
        </w:rPr>
        <w:t xml:space="preserve"> </w:t>
      </w:r>
      <w:r w:rsidRPr="00B67D02">
        <w:rPr>
          <w:rFonts w:ascii="Times New Roman" w:eastAsia="Times New Roman" w:hAnsi="Times New Roman" w:cs="Times New Roman"/>
          <w:sz w:val="24"/>
        </w:rPr>
        <w:t xml:space="preserve">seguente </w:t>
      </w:r>
      <w:r w:rsidRPr="00B67D02">
        <w:rPr>
          <w:rFonts w:ascii="Times New Roman" w:eastAsia="Times New Roman" w:hAnsi="Times New Roman" w:cs="Times New Roman"/>
          <w:spacing w:val="-2"/>
          <w:sz w:val="24"/>
        </w:rPr>
        <w:t>documentazione:</w:t>
      </w:r>
    </w:p>
    <w:p w14:paraId="7564FF3D" w14:textId="7A530907" w:rsidR="00B67D02" w:rsidRPr="00B67D02" w:rsidRDefault="00B67D02" w:rsidP="00B67D02">
      <w:pPr>
        <w:numPr>
          <w:ilvl w:val="0"/>
          <w:numId w:val="11"/>
        </w:numPr>
        <w:spacing w:line="240" w:lineRule="exact"/>
        <w:jc w:val="both"/>
        <w:rPr>
          <w:rFonts w:ascii="Times New Roman" w:hAnsi="Times New Roman" w:cs="Times New Roman"/>
        </w:rPr>
      </w:pPr>
      <w:r w:rsidRPr="00B67D02">
        <w:rPr>
          <w:rFonts w:ascii="Times New Roman" w:eastAsia="Times New Roman" w:hAnsi="Times New Roman" w:cs="Times New Roman"/>
          <w:sz w:val="24"/>
        </w:rPr>
        <w:t xml:space="preserve">dichiarazione sottoscritta dall’impresa ausiliaria attestante il </w:t>
      </w:r>
      <w:r w:rsidRPr="00B67D02">
        <w:rPr>
          <w:rFonts w:ascii="Times New Roman" w:hAnsi="Times New Roman" w:cs="Times New Roman"/>
        </w:rPr>
        <w:t>possesso dei requisiti di ordine generale di cui al Capo II</w:t>
      </w:r>
      <w:r w:rsidRPr="00B67D02">
        <w:rPr>
          <w:rFonts w:ascii="Times New Roman" w:hAnsi="Times New Roman" w:cs="Times New Roman"/>
        </w:rPr>
        <w:t xml:space="preserve">, </w:t>
      </w:r>
      <w:r w:rsidRPr="00B67D02">
        <w:rPr>
          <w:rFonts w:ascii="Times New Roman" w:hAnsi="Times New Roman" w:cs="Times New Roman"/>
        </w:rPr>
        <w:t>Titolo</w:t>
      </w:r>
      <w:r w:rsidRPr="00B67D02">
        <w:rPr>
          <w:rFonts w:ascii="Times New Roman" w:hAnsi="Times New Roman" w:cs="Times New Roman"/>
        </w:rPr>
        <w:t xml:space="preserve"> IV, d.lgs. n. 36/2023</w:t>
      </w:r>
      <w:r w:rsidRPr="00B67D02">
        <w:rPr>
          <w:rFonts w:ascii="Times New Roman" w:hAnsi="Times New Roman" w:cs="Times New Roman"/>
        </w:rPr>
        <w:t>;</w:t>
      </w:r>
    </w:p>
    <w:p w14:paraId="3EA0C6FD" w14:textId="0F818F40" w:rsidR="00B67D02" w:rsidRPr="00B67D02" w:rsidRDefault="00B67D02" w:rsidP="00B67D02">
      <w:pPr>
        <w:numPr>
          <w:ilvl w:val="0"/>
          <w:numId w:val="11"/>
        </w:numPr>
        <w:spacing w:line="240" w:lineRule="exact"/>
        <w:jc w:val="both"/>
        <w:rPr>
          <w:rFonts w:ascii="Times New Roman" w:hAnsi="Times New Roman" w:cs="Times New Roman"/>
        </w:rPr>
      </w:pPr>
      <w:r w:rsidRPr="00B67D02">
        <w:rPr>
          <w:rFonts w:ascii="Times New Roman" w:eastAsia="Times New Roman" w:hAnsi="Times New Roman" w:cs="Times New Roman"/>
          <w:sz w:val="24"/>
        </w:rPr>
        <w:t>dichiarazione sottoscritta dall’impresa ausiliaria attestante</w:t>
      </w:r>
      <w:r w:rsidRPr="00B67D02">
        <w:rPr>
          <w:rFonts w:ascii="Times New Roman" w:hAnsi="Times New Roman" w:cs="Times New Roman"/>
        </w:rPr>
        <w:t xml:space="preserve"> il </w:t>
      </w:r>
      <w:r w:rsidRPr="00B67D02">
        <w:rPr>
          <w:rFonts w:ascii="Times New Roman" w:hAnsi="Times New Roman" w:cs="Times New Roman"/>
        </w:rPr>
        <w:t>possesso dei requisiti di cui all’articolo 100 per i servizi e le forniture;</w:t>
      </w:r>
    </w:p>
    <w:p w14:paraId="773303A3" w14:textId="1CC3DC63" w:rsidR="000620DB" w:rsidRPr="00B67D02" w:rsidRDefault="00B67D02" w:rsidP="00B67D02">
      <w:pPr>
        <w:numPr>
          <w:ilvl w:val="0"/>
          <w:numId w:val="11"/>
        </w:numPr>
        <w:spacing w:line="240" w:lineRule="exact"/>
        <w:jc w:val="both"/>
        <w:rPr>
          <w:rFonts w:ascii="Times New Roman" w:hAnsi="Times New Roman" w:cs="Times New Roman"/>
        </w:rPr>
      </w:pPr>
      <w:r w:rsidRPr="00B67D02">
        <w:rPr>
          <w:rFonts w:ascii="Times New Roman" w:eastAsia="Times New Roman" w:hAnsi="Times New Roman" w:cs="Times New Roman"/>
          <w:sz w:val="24"/>
        </w:rPr>
        <w:t xml:space="preserve">dichiarazione sottoscritta dall’impresa ausiliaria </w:t>
      </w:r>
      <w:r w:rsidRPr="00B67D02">
        <w:rPr>
          <w:rFonts w:ascii="Times New Roman" w:eastAsia="Times New Roman" w:hAnsi="Times New Roman" w:cs="Times New Roman"/>
          <w:sz w:val="24"/>
        </w:rPr>
        <w:t xml:space="preserve">di </w:t>
      </w:r>
      <w:r w:rsidRPr="00B67D02">
        <w:rPr>
          <w:rFonts w:ascii="Times New Roman" w:hAnsi="Times New Roman" w:cs="Times New Roman"/>
        </w:rPr>
        <w:t>impegnarsi verso l’operatore economico e verso la stessa stazione appaltante a mettere a disposizione per tutta la durata dell’appalto le risorse oggetto del contratto di avvalimento.</w:t>
      </w:r>
    </w:p>
    <w:p w14:paraId="7FEBF3DC" w14:textId="77777777" w:rsidR="000620DB" w:rsidRDefault="000620DB">
      <w:pPr>
        <w:spacing w:line="240" w:lineRule="exact"/>
        <w:rPr>
          <w:rFonts w:ascii="Times New Roman" w:eastAsia="Times New Roman" w:hAnsi="Times New Roman" w:cs="Times New Roman"/>
          <w:sz w:val="20"/>
        </w:rPr>
      </w:pPr>
    </w:p>
    <w:p w14:paraId="19F74353" w14:textId="77777777" w:rsidR="000620DB" w:rsidRDefault="00416939">
      <w:pPr>
        <w:spacing w:before="18" w:line="240" w:lineRule="exact"/>
      </w:pPr>
      <w:r>
        <w:rPr>
          <w:rFonts w:ascii="Times New Roman" w:eastAsia="Times New Roman" w:hAnsi="Times New Roman" w:cs="Times New Roman"/>
          <w:b/>
          <w:color w:val="000000"/>
          <w:sz w:val="24"/>
        </w:rPr>
        <w:t>3.</w:t>
      </w:r>
      <w:r>
        <w:rPr>
          <w:rFonts w:ascii="Times New Roman" w:eastAsia="Times New Roman" w:hAnsi="Times New Roman" w:cs="Times New Roman"/>
          <w:b/>
          <w:color w:val="000000"/>
          <w:spacing w:val="25"/>
          <w:sz w:val="24"/>
        </w:rPr>
        <w:t xml:space="preserve">  </w:t>
      </w:r>
      <w:r>
        <w:rPr>
          <w:rFonts w:ascii="Times New Roman" w:eastAsia="Times New Roman" w:hAnsi="Times New Roman" w:cs="Times New Roman"/>
          <w:b/>
          <w:color w:val="000000"/>
          <w:sz w:val="24"/>
        </w:rPr>
        <w:t>Obblighi</w:t>
      </w:r>
      <w:r>
        <w:rPr>
          <w:rFonts w:ascii="Times New Roman" w:eastAsia="Times New Roman" w:hAnsi="Times New Roman" w:cs="Times New Roman"/>
          <w:b/>
          <w:color w:val="000000"/>
          <w:spacing w:val="-3"/>
          <w:sz w:val="24"/>
        </w:rPr>
        <w:t xml:space="preserve"> </w:t>
      </w:r>
      <w:r>
        <w:rPr>
          <w:rFonts w:ascii="Times New Roman" w:eastAsia="Times New Roman" w:hAnsi="Times New Roman" w:cs="Times New Roman"/>
          <w:b/>
          <w:color w:val="000000"/>
          <w:sz w:val="24"/>
        </w:rPr>
        <w:t>di</w:t>
      </w:r>
      <w:r>
        <w:rPr>
          <w:rFonts w:ascii="Times New Roman" w:eastAsia="Times New Roman" w:hAnsi="Times New Roman" w:cs="Times New Roman"/>
          <w:b/>
          <w:color w:val="000000"/>
          <w:spacing w:val="-3"/>
          <w:sz w:val="24"/>
        </w:rPr>
        <w:t xml:space="preserve"> </w:t>
      </w:r>
      <w:r>
        <w:rPr>
          <w:rFonts w:ascii="Times New Roman" w:eastAsia="Times New Roman" w:hAnsi="Times New Roman" w:cs="Times New Roman"/>
          <w:b/>
          <w:color w:val="000000"/>
          <w:sz w:val="24"/>
        </w:rPr>
        <w:t>legalità,</w:t>
      </w:r>
      <w:r>
        <w:rPr>
          <w:rFonts w:ascii="Times New Roman" w:eastAsia="Times New Roman" w:hAnsi="Times New Roman" w:cs="Times New Roman"/>
          <w:b/>
          <w:color w:val="000000"/>
          <w:spacing w:val="-3"/>
          <w:sz w:val="24"/>
        </w:rPr>
        <w:t xml:space="preserve"> </w:t>
      </w:r>
      <w:r>
        <w:rPr>
          <w:rFonts w:ascii="Times New Roman" w:eastAsia="Times New Roman" w:hAnsi="Times New Roman" w:cs="Times New Roman"/>
          <w:b/>
          <w:color w:val="000000"/>
          <w:sz w:val="24"/>
        </w:rPr>
        <w:t>trasparenza</w:t>
      </w:r>
      <w:r>
        <w:rPr>
          <w:rFonts w:ascii="Times New Roman" w:eastAsia="Times New Roman" w:hAnsi="Times New Roman" w:cs="Times New Roman"/>
          <w:b/>
          <w:color w:val="000000"/>
          <w:spacing w:val="-3"/>
          <w:sz w:val="24"/>
        </w:rPr>
        <w:t xml:space="preserve"> </w:t>
      </w:r>
      <w:r>
        <w:rPr>
          <w:rFonts w:ascii="Times New Roman" w:eastAsia="Times New Roman" w:hAnsi="Times New Roman" w:cs="Times New Roman"/>
          <w:b/>
          <w:color w:val="000000"/>
          <w:sz w:val="24"/>
        </w:rPr>
        <w:t>e</w:t>
      </w:r>
      <w:r>
        <w:rPr>
          <w:rFonts w:ascii="Times New Roman" w:eastAsia="Times New Roman" w:hAnsi="Times New Roman" w:cs="Times New Roman"/>
          <w:b/>
          <w:color w:val="000000"/>
          <w:spacing w:val="-4"/>
          <w:sz w:val="24"/>
        </w:rPr>
        <w:t xml:space="preserve"> </w:t>
      </w:r>
      <w:r>
        <w:rPr>
          <w:rFonts w:ascii="Times New Roman" w:eastAsia="Times New Roman" w:hAnsi="Times New Roman" w:cs="Times New Roman"/>
          <w:b/>
          <w:color w:val="000000"/>
          <w:sz w:val="24"/>
        </w:rPr>
        <w:t>patto</w:t>
      </w:r>
      <w:r>
        <w:rPr>
          <w:rFonts w:ascii="Times New Roman" w:eastAsia="Times New Roman" w:hAnsi="Times New Roman" w:cs="Times New Roman"/>
          <w:b/>
          <w:color w:val="000000"/>
          <w:spacing w:val="-4"/>
          <w:sz w:val="24"/>
        </w:rPr>
        <w:t xml:space="preserve"> </w:t>
      </w:r>
      <w:r>
        <w:rPr>
          <w:rFonts w:ascii="Times New Roman" w:eastAsia="Times New Roman" w:hAnsi="Times New Roman" w:cs="Times New Roman"/>
          <w:b/>
          <w:color w:val="000000"/>
          <w:sz w:val="24"/>
        </w:rPr>
        <w:t>di</w:t>
      </w:r>
      <w:r>
        <w:rPr>
          <w:rFonts w:ascii="Times New Roman" w:eastAsia="Times New Roman" w:hAnsi="Times New Roman" w:cs="Times New Roman"/>
          <w:b/>
          <w:color w:val="000000"/>
          <w:spacing w:val="-3"/>
          <w:sz w:val="24"/>
        </w:rPr>
        <w:t xml:space="preserve"> </w:t>
      </w:r>
      <w:r>
        <w:rPr>
          <w:rFonts w:ascii="Times New Roman" w:eastAsia="Times New Roman" w:hAnsi="Times New Roman" w:cs="Times New Roman"/>
          <w:b/>
          <w:color w:val="000000"/>
          <w:spacing w:val="-2"/>
          <w:sz w:val="24"/>
        </w:rPr>
        <w:t>integrità</w:t>
      </w:r>
    </w:p>
    <w:p w14:paraId="3DDE7921" w14:textId="1738789E" w:rsidR="000620DB" w:rsidRDefault="00416939" w:rsidP="00177379">
      <w:pPr>
        <w:numPr>
          <w:ilvl w:val="0"/>
          <w:numId w:val="18"/>
        </w:numPr>
        <w:tabs>
          <w:tab w:val="clear" w:pos="720"/>
        </w:tabs>
        <w:spacing w:line="240" w:lineRule="exact"/>
        <w:ind w:left="0" w:firstLine="0"/>
        <w:jc w:val="both"/>
        <w:rPr>
          <w:sz w:val="24"/>
        </w:rPr>
      </w:pPr>
      <w:r>
        <w:rPr>
          <w:rFonts w:ascii="Times New Roman" w:eastAsia="Times New Roman" w:hAnsi="Times New Roman" w:cs="Times New Roman"/>
          <w:sz w:val="24"/>
        </w:rPr>
        <w:t>di accettare che la stipula del contratto avvenga nelle more delle verifiche previste dal D</w:t>
      </w:r>
      <w:r w:rsidR="00177379">
        <w:rPr>
          <w:rFonts w:ascii="Times New Roman" w:eastAsia="Times New Roman" w:hAnsi="Times New Roman" w:cs="Times New Roman"/>
          <w:sz w:val="24"/>
        </w:rPr>
        <w:t>.</w:t>
      </w:r>
      <w:r>
        <w:rPr>
          <w:rFonts w:ascii="Times New Roman" w:eastAsia="Times New Roman" w:hAnsi="Times New Roman" w:cs="Times New Roman"/>
          <w:sz w:val="24"/>
        </w:rPr>
        <w:t>lgs</w:t>
      </w:r>
      <w:r w:rsidR="00177379">
        <w:rPr>
          <w:rFonts w:ascii="Times New Roman" w:eastAsia="Times New Roman" w:hAnsi="Times New Roman" w:cs="Times New Roman"/>
          <w:sz w:val="24"/>
        </w:rPr>
        <w:t>.</w:t>
      </w:r>
      <w:r>
        <w:rPr>
          <w:rFonts w:ascii="Times New Roman" w:eastAsia="Times New Roman" w:hAnsi="Times New Roman" w:cs="Times New Roman"/>
          <w:sz w:val="24"/>
        </w:rPr>
        <w:t xml:space="preserve"> n.159/2011 e sotto condizione risolutiva espressa di cui all</w:t>
      </w:r>
      <w:r w:rsidR="00177379">
        <w:rPr>
          <w:rFonts w:ascii="Times New Roman" w:eastAsia="Times New Roman" w:hAnsi="Times New Roman" w:cs="Times New Roman"/>
          <w:sz w:val="24"/>
        </w:rPr>
        <w:t>’</w:t>
      </w:r>
      <w:r>
        <w:rPr>
          <w:rFonts w:ascii="Times New Roman" w:eastAsia="Times New Roman" w:hAnsi="Times New Roman" w:cs="Times New Roman"/>
          <w:sz w:val="24"/>
        </w:rPr>
        <w:t>art.</w:t>
      </w:r>
      <w:r w:rsidR="00177379">
        <w:rPr>
          <w:rFonts w:ascii="Times New Roman" w:eastAsia="Times New Roman" w:hAnsi="Times New Roman" w:cs="Times New Roman"/>
          <w:sz w:val="24"/>
        </w:rPr>
        <w:t xml:space="preserve"> </w:t>
      </w:r>
      <w:r>
        <w:rPr>
          <w:rFonts w:ascii="Times New Roman" w:eastAsia="Times New Roman" w:hAnsi="Times New Roman" w:cs="Times New Roman"/>
          <w:sz w:val="24"/>
        </w:rPr>
        <w:t>92, comma 3, dello stesso Decreto;</w:t>
      </w:r>
    </w:p>
    <w:p w14:paraId="1AD9C6C0" w14:textId="0FA5838D" w:rsidR="000620DB" w:rsidRPr="00177379" w:rsidRDefault="00416939" w:rsidP="00177379">
      <w:pPr>
        <w:numPr>
          <w:ilvl w:val="0"/>
          <w:numId w:val="18"/>
        </w:numPr>
        <w:tabs>
          <w:tab w:val="clear" w:pos="720"/>
        </w:tabs>
        <w:spacing w:line="240" w:lineRule="exact"/>
        <w:ind w:left="0" w:firstLine="0"/>
        <w:jc w:val="both"/>
        <w:rPr>
          <w:rFonts w:ascii="Times New Roman" w:eastAsia="Times New Roman" w:hAnsi="Times New Roman" w:cs="Times New Roman"/>
          <w:sz w:val="24"/>
        </w:rPr>
      </w:pPr>
      <w:r>
        <w:rPr>
          <w:rFonts w:ascii="Times New Roman" w:eastAsia="Times New Roman" w:hAnsi="Times New Roman" w:cs="Times New Roman"/>
          <w:sz w:val="24"/>
        </w:rPr>
        <w:t>di accettare espressamente ed incondizionatamente gli obblighi a tutela della legalità e della trasparenza, obbligandosi a tutto quanto previsto nel</w:t>
      </w:r>
      <w:r w:rsidRPr="00177379">
        <w:rPr>
          <w:rFonts w:ascii="Times New Roman" w:eastAsia="Times New Roman" w:hAnsi="Times New Roman" w:cs="Times New Roman"/>
          <w:sz w:val="24"/>
        </w:rPr>
        <w:t xml:space="preserve"> </w:t>
      </w:r>
      <w:r>
        <w:rPr>
          <w:rFonts w:ascii="Times New Roman" w:eastAsia="Times New Roman" w:hAnsi="Times New Roman" w:cs="Times New Roman"/>
          <w:sz w:val="24"/>
        </w:rPr>
        <w:t>Patto di Integrità per l'affidamento di servizi, lavori e forniture", approvato con Delibera DG n. 930 del 29/12/2014 e pubblicato sul Profilo Committente</w:t>
      </w:r>
      <w:r w:rsidRPr="00177379">
        <w:rPr>
          <w:rFonts w:ascii="Times New Roman" w:eastAsia="Times New Roman" w:hAnsi="Times New Roman" w:cs="Times New Roman"/>
          <w:sz w:val="24"/>
        </w:rPr>
        <w:t xml:space="preserve"> URL: </w:t>
      </w:r>
      <w:hyperlink r:id="rId14" w:history="1">
        <w:r w:rsidR="00177379" w:rsidRPr="00780D2A">
          <w:rPr>
            <w:rStyle w:val="Collegamentoipertestuale"/>
            <w:rFonts w:cs="Times New Roman"/>
          </w:rPr>
          <w:t>http://www.asp.cz.it/files/u13/Patto di Integrità.pdf</w:t>
        </w:r>
      </w:hyperlink>
      <w:r w:rsidRPr="00177379">
        <w:rPr>
          <w:rFonts w:ascii="Times New Roman" w:eastAsia="Times New Roman" w:hAnsi="Times New Roman" w:cs="Times New Roman"/>
          <w:sz w:val="24"/>
        </w:rPr>
        <w:t>;</w:t>
      </w:r>
    </w:p>
    <w:p w14:paraId="2FAA6C79" w14:textId="04581D2E" w:rsidR="000620DB" w:rsidRDefault="00416939">
      <w:pPr>
        <w:numPr>
          <w:ilvl w:val="0"/>
          <w:numId w:val="12"/>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di assumere l’impegno denunciare ogni illecita richiesta di denaro, prestazione o altre utilità ad</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esso</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formulata</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prima</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della</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presente</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procedura</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o</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nel</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corso</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dell’esecuzione</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della</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 xml:space="preserve">prestazione e, comunque, ogni illecita interferenza nelle procedure di aggiudicazione o in fase di </w:t>
      </w:r>
      <w:r>
        <w:rPr>
          <w:rFonts w:ascii="Times New Roman" w:eastAsia="Times New Roman" w:hAnsi="Times New Roman" w:cs="Times New Roman"/>
          <w:spacing w:val="-2"/>
          <w:sz w:val="24"/>
        </w:rPr>
        <w:t>esecuzione;</w:t>
      </w:r>
    </w:p>
    <w:p w14:paraId="381024B1" w14:textId="77777777" w:rsidR="000620DB" w:rsidRDefault="00416939">
      <w:pPr>
        <w:numPr>
          <w:ilvl w:val="0"/>
          <w:numId w:val="12"/>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di assumere l’impegno di denunciare immediatamente ogni tentativo di estorsione, intimidazione o condizionamento di natura criminale nei confronti dello stesso, degli</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eventuali componenti la compagine sociale o dei loro familiari;</w:t>
      </w:r>
    </w:p>
    <w:p w14:paraId="5E5C5FC2" w14:textId="77777777" w:rsidR="000620DB" w:rsidRDefault="00416939">
      <w:pPr>
        <w:numPr>
          <w:ilvl w:val="0"/>
          <w:numId w:val="12"/>
        </w:numPr>
        <w:spacing w:line="240" w:lineRule="exact"/>
      </w:pPr>
      <w:r>
        <w:rPr>
          <w:rStyle w:val="ListLabel3"/>
          <w:rFonts w:eastAsia="NSimSun"/>
          <w:u w:val="single"/>
        </w:rPr>
        <w:t xml:space="preserve">di aver preso visione del Codice di comportamento adottato dall’ASP di Catanzaro e di obbligarsi al rispetto ed all’osservanza degli impegni e degli obblighi ivi </w:t>
      </w:r>
    </w:p>
    <w:p w14:paraId="18D27DEE" w14:textId="74E50D0C" w:rsidR="000620DB" w:rsidRDefault="00416939" w:rsidP="00416939">
      <w:pPr>
        <w:numPr>
          <w:ilvl w:val="0"/>
          <w:numId w:val="12"/>
        </w:numPr>
        <w:tabs>
          <w:tab w:val="left" w:pos="0"/>
        </w:tabs>
        <w:jc w:val="both"/>
      </w:pPr>
      <w:r>
        <w:rPr>
          <w:rFonts w:ascii="Times New Roman" w:hAnsi="Times New Roman"/>
          <w:sz w:val="24"/>
        </w:rPr>
        <w:t xml:space="preserve"> di assolvere, in caso di aggiudicazione, agli obblighi relativi all’imposta di bollo secondo le modalità previste dalla legge. L’imposta di bollo sui documenti di accettazione e di ordine diretto per l’approvvigionamento di beni e servizi scambiati tra enti e fornitori all’interno del MEPA può essere assolta con le modalità previste dall’art. 15 D.P.R. 26 ottobre 1972, n. 642 ovvero assolta in base alle modalità individuate dalla lettera a) dell’art. 3 D.P.R. 26 ottobre 1972, n. 642 .E’ possibile utilizzare le modalità di assolvimento dell’imposta di bollo sui documenti informatici di cui all’art. 7 del Decreto del Ministro dell’Economia e delle Finanze del 23 gennaio 2004. Tali modalità sono illustrate nella circolare n.36 del 2006 (consultabile sul sito </w:t>
      </w:r>
      <w:hyperlink r:id="rId15">
        <w:r>
          <w:rPr>
            <w:rStyle w:val="CollegamentoInternet"/>
            <w:rFonts w:ascii="Times New Roman" w:hAnsi="Times New Roman"/>
            <w:sz w:val="24"/>
          </w:rPr>
          <w:t>www.agenziaentrate.gov.it</w:t>
        </w:r>
      </w:hyperlink>
      <w:r>
        <w:rPr>
          <w:rFonts w:ascii="Times New Roman" w:hAnsi="Times New Roman"/>
          <w:sz w:val="24"/>
        </w:rPr>
        <w:t xml:space="preserve"> alla quale si rinvia);</w:t>
      </w:r>
    </w:p>
    <w:p w14:paraId="5E35CEE1" w14:textId="77777777" w:rsidR="000620DB" w:rsidRPr="00EC03E1" w:rsidRDefault="00416939" w:rsidP="00416939">
      <w:pPr>
        <w:numPr>
          <w:ilvl w:val="0"/>
          <w:numId w:val="12"/>
        </w:numPr>
        <w:tabs>
          <w:tab w:val="left" w:pos="0"/>
        </w:tabs>
        <w:spacing w:line="240" w:lineRule="exact"/>
        <w:jc w:val="both"/>
        <w:rPr>
          <w:rStyle w:val="ListLabel3"/>
          <w:rFonts w:ascii="Calibri" w:eastAsia="NSimSun" w:hAnsi="Calibri" w:cs="Lucida Sans"/>
          <w:spacing w:val="0"/>
          <w:sz w:val="22"/>
        </w:rPr>
      </w:pPr>
      <w:r>
        <w:rPr>
          <w:rStyle w:val="ListLabel3"/>
          <w:rFonts w:eastAsia="NSimSun"/>
          <w:spacing w:val="0"/>
          <w:u w:val="single"/>
        </w:rPr>
        <w:t>che il prezzo offerto è in linea con i prezzi praticati in altre aziende sanitarie locali e/o nazionali;</w:t>
      </w:r>
    </w:p>
    <w:p w14:paraId="5E4FDF95" w14:textId="2E334D87" w:rsidR="00EC03E1" w:rsidRDefault="00EC03E1" w:rsidP="00EC03E1">
      <w:pPr>
        <w:pStyle w:val="Paragrafoelenco"/>
        <w:numPr>
          <w:ilvl w:val="0"/>
          <w:numId w:val="12"/>
        </w:numPr>
        <w:spacing w:line="240" w:lineRule="exact"/>
        <w:jc w:val="both"/>
        <w:rPr>
          <w:rFonts w:ascii="Times New Roman" w:eastAsia="Times New Roman" w:hAnsi="Times New Roman" w:cs="Times New Roman"/>
          <w:sz w:val="24"/>
        </w:rPr>
      </w:pPr>
      <w:r w:rsidRPr="00EC03E1">
        <w:rPr>
          <w:rFonts w:ascii="Times New Roman" w:eastAsia="Times New Roman" w:hAnsi="Times New Roman" w:cs="Times New Roman"/>
          <w:sz w:val="24"/>
        </w:rPr>
        <w:t>di autorizzare il trattamento dei dati raccolti, anche con strumenti informatici, ai sensi del d.lgs. 30 giugno 2003, n. 196 e del Regolamento (CE) 27 aprile 2016, n. 2016/679/UE, esclusivamente nell’ambito della gara e per ottemperare alla normativa in tema di trasparenza delle PA;</w:t>
      </w:r>
    </w:p>
    <w:p w14:paraId="1AEB1AFB" w14:textId="77777777" w:rsidR="00EC03E1" w:rsidRDefault="00EC03E1" w:rsidP="00EC03E1">
      <w:pPr>
        <w:pStyle w:val="Paragrafoelenco"/>
        <w:spacing w:line="240" w:lineRule="exact"/>
        <w:ind w:left="0"/>
        <w:jc w:val="both"/>
        <w:rPr>
          <w:rFonts w:ascii="Times New Roman" w:eastAsia="Times New Roman" w:hAnsi="Times New Roman" w:cs="Times New Roman"/>
          <w:sz w:val="24"/>
        </w:rPr>
      </w:pPr>
    </w:p>
    <w:p w14:paraId="11E53EBD" w14:textId="7E4B773D" w:rsidR="00EC03E1" w:rsidRDefault="00EC03E1" w:rsidP="00EC03E1">
      <w:pPr>
        <w:pStyle w:val="Paragrafoelenco"/>
        <w:spacing w:line="240" w:lineRule="exact"/>
        <w:ind w:left="0"/>
        <w:jc w:val="both"/>
        <w:rPr>
          <w:rFonts w:ascii="Times New Roman" w:eastAsia="Times New Roman" w:hAnsi="Times New Roman" w:cs="Times New Roman"/>
          <w:b/>
          <w:bCs/>
          <w:sz w:val="24"/>
        </w:rPr>
      </w:pPr>
      <w:r>
        <w:rPr>
          <w:rFonts w:ascii="Times New Roman" w:eastAsia="Times New Roman" w:hAnsi="Times New Roman" w:cs="Times New Roman"/>
          <w:b/>
          <w:bCs/>
          <w:sz w:val="24"/>
        </w:rPr>
        <w:t xml:space="preserve">IMPORTANTE: </w:t>
      </w:r>
      <w:r w:rsidRPr="00EC03E1">
        <w:rPr>
          <w:rFonts w:ascii="Times New Roman" w:eastAsia="Times New Roman" w:hAnsi="Times New Roman" w:cs="Times New Roman"/>
          <w:b/>
          <w:bCs/>
          <w:sz w:val="24"/>
        </w:rPr>
        <w:t>ANNERIRE LA CASELLA DI INTERESSE</w:t>
      </w:r>
    </w:p>
    <w:p w14:paraId="6528FE10" w14:textId="77777777" w:rsidR="00EC03E1" w:rsidRPr="00EC03E1" w:rsidRDefault="00EC03E1" w:rsidP="00EC03E1">
      <w:pPr>
        <w:pStyle w:val="Paragrafoelenco"/>
        <w:spacing w:line="240" w:lineRule="exact"/>
        <w:ind w:left="0"/>
        <w:jc w:val="both"/>
        <w:rPr>
          <w:rFonts w:ascii="Times New Roman" w:eastAsia="Times New Roman" w:hAnsi="Times New Roman" w:cs="Times New Roman"/>
          <w:b/>
          <w:bCs/>
          <w:sz w:val="24"/>
        </w:rPr>
      </w:pPr>
    </w:p>
    <w:p w14:paraId="514E6926" w14:textId="40FF49FF" w:rsidR="000620DB" w:rsidRPr="00EC03E1" w:rsidRDefault="00416939" w:rsidP="00EC03E1">
      <w:pPr>
        <w:pStyle w:val="Paragrafoelenco"/>
        <w:numPr>
          <w:ilvl w:val="0"/>
          <w:numId w:val="21"/>
        </w:numPr>
        <w:spacing w:line="240" w:lineRule="exact"/>
        <w:jc w:val="both"/>
        <w:rPr>
          <w:rFonts w:ascii="Times New Roman" w:eastAsia="Times New Roman" w:hAnsi="Times New Roman" w:cs="Times New Roman"/>
          <w:color w:val="000000" w:themeColor="text1"/>
          <w:sz w:val="24"/>
        </w:rPr>
      </w:pPr>
      <w:r w:rsidRPr="00EC03E1">
        <w:rPr>
          <w:rFonts w:ascii="Times New Roman" w:eastAsia="Times New Roman" w:hAnsi="Times New Roman" w:cs="Times New Roman"/>
          <w:color w:val="000000" w:themeColor="text1"/>
          <w:sz w:val="24"/>
        </w:rPr>
        <w:t>di autorizzare qualora un partecipante alla gara eserciti la facoltà di “accesso agli atti”, la stazione appaltante a rilasciare copia di tutta la documentazione presentata per la partecipazione alla gara</w:t>
      </w:r>
    </w:p>
    <w:p w14:paraId="6A56D471" w14:textId="77777777" w:rsidR="00EC03E1" w:rsidRDefault="00EC03E1" w:rsidP="00EC03E1">
      <w:pPr>
        <w:spacing w:before="3" w:line="274" w:lineRule="exact"/>
        <w:jc w:val="both"/>
        <w:rPr>
          <w:rFonts w:ascii="Times New Roman" w:eastAsia="Times New Roman" w:hAnsi="Times New Roman" w:cs="Times New Roman"/>
          <w:b/>
          <w:i/>
          <w:color w:val="000000" w:themeColor="text1"/>
          <w:spacing w:val="-2"/>
          <w:sz w:val="24"/>
          <w:u w:val="single"/>
        </w:rPr>
      </w:pPr>
    </w:p>
    <w:p w14:paraId="4824C7B9" w14:textId="70A7A44B" w:rsidR="000620DB" w:rsidRPr="00EC03E1" w:rsidRDefault="00416939" w:rsidP="00EC03E1">
      <w:pPr>
        <w:spacing w:before="3" w:line="274" w:lineRule="exact"/>
        <w:jc w:val="both"/>
        <w:rPr>
          <w:rFonts w:ascii="Times New Roman" w:eastAsia="Times New Roman" w:hAnsi="Times New Roman" w:cs="Times New Roman"/>
          <w:b/>
          <w:i/>
          <w:color w:val="000000" w:themeColor="text1"/>
          <w:spacing w:val="-2"/>
          <w:sz w:val="24"/>
          <w:u w:val="single"/>
        </w:rPr>
      </w:pPr>
      <w:r w:rsidRPr="00EC03E1">
        <w:rPr>
          <w:rFonts w:ascii="Times New Roman" w:eastAsia="Times New Roman" w:hAnsi="Times New Roman" w:cs="Times New Roman"/>
          <w:b/>
          <w:i/>
          <w:color w:val="000000" w:themeColor="text1"/>
          <w:spacing w:val="-2"/>
          <w:sz w:val="24"/>
          <w:u w:val="single"/>
        </w:rPr>
        <w:t>OPPURE</w:t>
      </w:r>
    </w:p>
    <w:p w14:paraId="6699AA4D" w14:textId="77777777" w:rsidR="00EC03E1" w:rsidRPr="00EC03E1" w:rsidRDefault="00EC03E1" w:rsidP="00EC03E1">
      <w:pPr>
        <w:spacing w:before="3" w:line="274" w:lineRule="exact"/>
        <w:jc w:val="both"/>
        <w:rPr>
          <w:rFonts w:ascii="Times New Roman" w:eastAsia="Times New Roman" w:hAnsi="Times New Roman" w:cs="Times New Roman"/>
          <w:b/>
          <w:i/>
          <w:color w:val="000000" w:themeColor="text1"/>
          <w:sz w:val="24"/>
        </w:rPr>
      </w:pPr>
    </w:p>
    <w:p w14:paraId="4BA02BF5" w14:textId="160207B8" w:rsidR="00EC03E1" w:rsidRDefault="00EC03E1" w:rsidP="00EC03E1">
      <w:pPr>
        <w:pStyle w:val="Paragrafoelenco"/>
        <w:numPr>
          <w:ilvl w:val="0"/>
          <w:numId w:val="21"/>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 xml:space="preserve">di </w:t>
      </w:r>
      <w:r w:rsidR="00416939" w:rsidRPr="00EC03E1">
        <w:rPr>
          <w:rFonts w:ascii="Times New Roman" w:eastAsia="Times New Roman" w:hAnsi="Times New Roman" w:cs="Times New Roman"/>
          <w:sz w:val="24"/>
        </w:rPr>
        <w:t>non autorizza</w:t>
      </w:r>
      <w:r>
        <w:rPr>
          <w:rFonts w:ascii="Times New Roman" w:eastAsia="Times New Roman" w:hAnsi="Times New Roman" w:cs="Times New Roman"/>
          <w:sz w:val="24"/>
        </w:rPr>
        <w:t>re</w:t>
      </w:r>
      <w:r w:rsidR="00416939" w:rsidRPr="00EC03E1">
        <w:rPr>
          <w:rFonts w:ascii="Times New Roman" w:eastAsia="Times New Roman" w:hAnsi="Times New Roman" w:cs="Times New Roman"/>
          <w:sz w:val="24"/>
        </w:rPr>
        <w:t>,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Tale dichiarazione dovrà essere adeguatamente motivata e comprovata ai sensi dell’art. 53, comma 5, lett. a), del Codice</w:t>
      </w:r>
      <w:r>
        <w:rPr>
          <w:rFonts w:ascii="Times New Roman" w:eastAsia="Times New Roman" w:hAnsi="Times New Roman" w:cs="Times New Roman"/>
          <w:sz w:val="24"/>
        </w:rPr>
        <w:t>;</w:t>
      </w:r>
    </w:p>
    <w:p w14:paraId="34B51547" w14:textId="77777777" w:rsidR="000620DB" w:rsidRDefault="000620DB">
      <w:pPr>
        <w:spacing w:line="240" w:lineRule="exact"/>
        <w:jc w:val="both"/>
        <w:rPr>
          <w:rFonts w:ascii="Times New Roman" w:eastAsia="Times New Roman" w:hAnsi="Times New Roman" w:cs="Times New Roman"/>
          <w:sz w:val="24"/>
        </w:rPr>
      </w:pPr>
    </w:p>
    <w:p w14:paraId="21FE060F" w14:textId="77777777" w:rsidR="000620DB" w:rsidRDefault="000620DB">
      <w:pPr>
        <w:spacing w:before="7" w:line="240" w:lineRule="exact"/>
        <w:rPr>
          <w:rFonts w:ascii="Times New Roman" w:eastAsia="Times New Roman" w:hAnsi="Times New Roman" w:cs="Times New Roman"/>
          <w:sz w:val="7"/>
        </w:rPr>
      </w:pPr>
    </w:p>
    <w:p w14:paraId="293B28F2" w14:textId="77777777" w:rsidR="000620DB" w:rsidRDefault="00416939">
      <w:pPr>
        <w:spacing w:before="18" w:line="240" w:lineRule="exact"/>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4.</w:t>
      </w:r>
      <w:r>
        <w:rPr>
          <w:rFonts w:ascii="Times New Roman" w:eastAsia="Times New Roman" w:hAnsi="Times New Roman" w:cs="Times New Roman"/>
          <w:b/>
          <w:color w:val="000000"/>
          <w:spacing w:val="26"/>
          <w:sz w:val="24"/>
        </w:rPr>
        <w:t xml:space="preserve">  </w:t>
      </w:r>
      <w:r>
        <w:rPr>
          <w:rFonts w:ascii="Times New Roman" w:eastAsia="Times New Roman" w:hAnsi="Times New Roman" w:cs="Times New Roman"/>
          <w:b/>
          <w:color w:val="000000"/>
          <w:sz w:val="24"/>
        </w:rPr>
        <w:t>Obblighi</w:t>
      </w:r>
      <w:r>
        <w:rPr>
          <w:rFonts w:ascii="Times New Roman" w:eastAsia="Times New Roman" w:hAnsi="Times New Roman" w:cs="Times New Roman"/>
          <w:b/>
          <w:color w:val="000000"/>
          <w:spacing w:val="-1"/>
          <w:sz w:val="24"/>
        </w:rPr>
        <w:t xml:space="preserve"> </w:t>
      </w:r>
      <w:r>
        <w:rPr>
          <w:rFonts w:ascii="Times New Roman" w:eastAsia="Times New Roman" w:hAnsi="Times New Roman" w:cs="Times New Roman"/>
          <w:b/>
          <w:color w:val="000000"/>
          <w:sz w:val="24"/>
        </w:rPr>
        <w:t>di</w:t>
      </w:r>
      <w:r>
        <w:rPr>
          <w:rFonts w:ascii="Times New Roman" w:eastAsia="Times New Roman" w:hAnsi="Times New Roman" w:cs="Times New Roman"/>
          <w:b/>
          <w:color w:val="000000"/>
          <w:spacing w:val="-2"/>
          <w:sz w:val="24"/>
        </w:rPr>
        <w:t xml:space="preserve"> tracciabilità</w:t>
      </w:r>
    </w:p>
    <w:p w14:paraId="5D9E87EE" w14:textId="77777777" w:rsidR="000620DB" w:rsidRDefault="000620DB">
      <w:pPr>
        <w:spacing w:line="240" w:lineRule="exact"/>
        <w:rPr>
          <w:rFonts w:ascii="Times New Roman" w:eastAsia="Times New Roman" w:hAnsi="Times New Roman" w:cs="Times New Roman"/>
          <w:sz w:val="20"/>
        </w:rPr>
      </w:pPr>
    </w:p>
    <w:p w14:paraId="25D1A242" w14:textId="77777777" w:rsidR="000620DB" w:rsidRDefault="00416939">
      <w:pPr>
        <w:numPr>
          <w:ilvl w:val="0"/>
          <w:numId w:val="14"/>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di</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assumere</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espressamente</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gli</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obblighi</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di</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tracciabilità</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ai</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sensi</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della</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l.</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n.</w:t>
      </w:r>
      <w:r>
        <w:rPr>
          <w:rFonts w:ascii="Times New Roman" w:eastAsia="Times New Roman" w:hAnsi="Times New Roman" w:cs="Times New Roman"/>
          <w:spacing w:val="-3"/>
          <w:sz w:val="24"/>
        </w:rPr>
        <w:t xml:space="preserve"> </w:t>
      </w:r>
      <w:r>
        <w:rPr>
          <w:rFonts w:ascii="Times New Roman" w:eastAsia="Times New Roman" w:hAnsi="Times New Roman" w:cs="Times New Roman"/>
          <w:spacing w:val="-2"/>
          <w:sz w:val="24"/>
        </w:rPr>
        <w:t>136/2010;</w:t>
      </w:r>
    </w:p>
    <w:p w14:paraId="764A8DEC" w14:textId="77777777" w:rsidR="000620DB" w:rsidRDefault="00416939">
      <w:pPr>
        <w:numPr>
          <w:ilvl w:val="0"/>
          <w:numId w:val="14"/>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 xml:space="preserve">di rispettare le disposizioni contenute nella legge 190/2012 in materia di prevenzione e repressione della corruzione e dell’illegalità nella pubblica amministrazione nonché gli obblighi di cui all’art. 3 della legge 136/2010 (Piano straordinario contro le mafie), </w:t>
      </w:r>
      <w:r>
        <w:rPr>
          <w:rFonts w:ascii="Times New Roman" w:eastAsia="Times New Roman" w:hAnsi="Times New Roman" w:cs="Times New Roman"/>
          <w:b/>
          <w:sz w:val="24"/>
        </w:rPr>
        <w:t>in</w:t>
      </w:r>
      <w:r>
        <w:rPr>
          <w:rFonts w:ascii="Times New Roman" w:eastAsia="Times New Roman" w:hAnsi="Times New Roman" w:cs="Times New Roman"/>
          <w:b/>
          <w:spacing w:val="40"/>
          <w:sz w:val="24"/>
        </w:rPr>
        <w:t xml:space="preserve"> </w:t>
      </w:r>
      <w:r>
        <w:rPr>
          <w:rFonts w:ascii="Times New Roman" w:eastAsia="Times New Roman" w:hAnsi="Times New Roman" w:cs="Times New Roman"/>
          <w:b/>
          <w:sz w:val="24"/>
        </w:rPr>
        <w:t>materia di tracciabilità dei flussi finanziari</w:t>
      </w:r>
      <w:r>
        <w:rPr>
          <w:rFonts w:ascii="Times New Roman" w:eastAsia="Times New Roman" w:hAnsi="Times New Roman" w:cs="Times New Roman"/>
          <w:sz w:val="24"/>
        </w:rPr>
        <w:t>, le cui disposizioni sono vincolanti per tutti i concessionari di finanziamenti pubblici, anche europei, a qualsiasi titolo interessati ai lavori,</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ai servizi e alle forniture pubbliche;</w:t>
      </w:r>
    </w:p>
    <w:p w14:paraId="25338FAC" w14:textId="7F6135B2" w:rsidR="000620DB" w:rsidRDefault="00416939">
      <w:pPr>
        <w:numPr>
          <w:ilvl w:val="0"/>
          <w:numId w:val="14"/>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di essere a conoscenza degli obblighi a proprio carico disposti dalla legge</w:t>
      </w:r>
      <w:r w:rsidR="00177379">
        <w:rPr>
          <w:rFonts w:ascii="Times New Roman" w:eastAsia="Times New Roman" w:hAnsi="Times New Roman" w:cs="Times New Roman"/>
          <w:sz w:val="24"/>
        </w:rPr>
        <w:t xml:space="preserve"> n.</w:t>
      </w:r>
      <w:r>
        <w:rPr>
          <w:rFonts w:ascii="Times New Roman" w:eastAsia="Times New Roman" w:hAnsi="Times New Roman" w:cs="Times New Roman"/>
          <w:sz w:val="24"/>
        </w:rPr>
        <w:t xml:space="preserve"> 136/2010 e di prendere atto che</w:t>
      </w:r>
      <w:r w:rsidR="00177379">
        <w:rPr>
          <w:rFonts w:ascii="Times New Roman" w:eastAsia="Times New Roman" w:hAnsi="Times New Roman" w:cs="Times New Roman"/>
          <w:sz w:val="24"/>
        </w:rPr>
        <w:t>,</w:t>
      </w:r>
      <w:r>
        <w:rPr>
          <w:rFonts w:ascii="Times New Roman" w:eastAsia="Times New Roman" w:hAnsi="Times New Roman" w:cs="Times New Roman"/>
          <w:sz w:val="24"/>
        </w:rPr>
        <w:t xml:space="preserve"> in caso di affidamento</w:t>
      </w:r>
      <w:r w:rsidR="00177379">
        <w:rPr>
          <w:rFonts w:ascii="Times New Roman" w:eastAsia="Times New Roman" w:hAnsi="Times New Roman" w:cs="Times New Roman"/>
          <w:sz w:val="24"/>
        </w:rPr>
        <w:t>,</w:t>
      </w:r>
      <w:r>
        <w:rPr>
          <w:rFonts w:ascii="Times New Roman" w:eastAsia="Times New Roman" w:hAnsi="Times New Roman" w:cs="Times New Roman"/>
          <w:sz w:val="24"/>
        </w:rPr>
        <w:t xml:space="preserve"> il mancato rispetto degli obblighi di tracciabilità dei flussi finanziari, oltre alle sanzioni specifiche, comporta la nullità assoluta del contratto, nonché l’esercizio da parte della Stazione Appaltante della facoltà risolutiva espressa da attivarsi in tutti i casi in cui le transazioni siano state eseguite senza avvalersi di banche o</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 xml:space="preserve">della società Poste Italiane </w:t>
      </w:r>
      <w:proofErr w:type="spellStart"/>
      <w:r>
        <w:rPr>
          <w:rFonts w:ascii="Times New Roman" w:eastAsia="Times New Roman" w:hAnsi="Times New Roman" w:cs="Times New Roman"/>
          <w:sz w:val="24"/>
        </w:rPr>
        <w:t>SpA</w:t>
      </w:r>
      <w:proofErr w:type="spellEnd"/>
      <w:r>
        <w:rPr>
          <w:rFonts w:ascii="Times New Roman" w:eastAsia="Times New Roman" w:hAnsi="Times New Roman" w:cs="Times New Roman"/>
          <w:sz w:val="24"/>
        </w:rPr>
        <w:t>.</w:t>
      </w:r>
    </w:p>
    <w:p w14:paraId="461B738E" w14:textId="77777777" w:rsidR="000620DB" w:rsidRDefault="00416939" w:rsidP="00177379">
      <w:pPr>
        <w:spacing w:line="240" w:lineRule="exact"/>
        <w:jc w:val="both"/>
        <w:rPr>
          <w:rFonts w:ascii="Times New Roman" w:eastAsia="Times New Roman" w:hAnsi="Times New Roman" w:cs="Times New Roman"/>
          <w:b/>
          <w:sz w:val="24"/>
        </w:rPr>
      </w:pPr>
      <w:r>
        <w:rPr>
          <w:rFonts w:ascii="Times New Roman" w:eastAsia="Times New Roman" w:hAnsi="Times New Roman" w:cs="Times New Roman"/>
          <w:sz w:val="24"/>
        </w:rPr>
        <w:lastRenderedPageBreak/>
        <w:t>A</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tal</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fine,</w:t>
      </w:r>
      <w:r>
        <w:rPr>
          <w:rFonts w:ascii="Times New Roman" w:eastAsia="Times New Roman" w:hAnsi="Times New Roman" w:cs="Times New Roman"/>
          <w:spacing w:val="-1"/>
          <w:sz w:val="24"/>
        </w:rPr>
        <w:t xml:space="preserve"> </w:t>
      </w:r>
      <w:r>
        <w:rPr>
          <w:rFonts w:ascii="Times New Roman" w:eastAsia="Times New Roman" w:hAnsi="Times New Roman" w:cs="Times New Roman"/>
          <w:spacing w:val="-2"/>
          <w:sz w:val="24"/>
        </w:rPr>
        <w:t>dichiara</w:t>
      </w:r>
      <w:r>
        <w:rPr>
          <w:rFonts w:ascii="Times New Roman" w:eastAsia="Times New Roman" w:hAnsi="Times New Roman" w:cs="Times New Roman"/>
          <w:b/>
          <w:spacing w:val="-2"/>
          <w:sz w:val="24"/>
        </w:rPr>
        <w:t>:</w:t>
      </w:r>
    </w:p>
    <w:p w14:paraId="262CDFA9" w14:textId="123278FA" w:rsidR="000620DB" w:rsidRDefault="00416939">
      <w:pPr>
        <w:numPr>
          <w:ilvl w:val="0"/>
          <w:numId w:val="14"/>
        </w:numPr>
        <w:spacing w:before="3" w:line="276" w:lineRule="exact"/>
        <w:jc w:val="both"/>
      </w:pPr>
      <w:r>
        <w:rPr>
          <w:rFonts w:ascii="Times New Roman" w:eastAsia="Times New Roman" w:hAnsi="Times New Roman" w:cs="Times New Roman"/>
          <w:sz w:val="24"/>
        </w:rPr>
        <w:t>che gli estremi identificativi dei conti correnti “dedicati” ai pagamenti delle prestazioni rese a favore della stazione appaltante sono i seguenti:</w:t>
      </w:r>
    </w:p>
    <w:p w14:paraId="228D1E67" w14:textId="77777777" w:rsidR="000620DB" w:rsidRDefault="000620DB">
      <w:pPr>
        <w:spacing w:before="9" w:line="240" w:lineRule="exact"/>
        <w:rPr>
          <w:rFonts w:ascii="Times New Roman" w:eastAsia="Times New Roman" w:hAnsi="Times New Roman" w:cs="Times New Roman"/>
          <w:sz w:val="20"/>
        </w:rPr>
      </w:pPr>
    </w:p>
    <w:p w14:paraId="1AD41E40" w14:textId="77777777" w:rsidR="000620DB" w:rsidRDefault="00416939">
      <w:pPr>
        <w:spacing w:line="240" w:lineRule="exact"/>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spacing w:val="-2"/>
          <w:sz w:val="24"/>
        </w:rPr>
        <w:t>ISTITUTO</w:t>
      </w:r>
    </w:p>
    <w:p w14:paraId="56994601" w14:textId="77777777" w:rsidR="000620DB" w:rsidRDefault="000620DB">
      <w:pPr>
        <w:spacing w:before="5" w:line="240" w:lineRule="exact"/>
        <w:rPr>
          <w:rFonts w:ascii="Times New Roman" w:eastAsia="Times New Roman" w:hAnsi="Times New Roman" w:cs="Times New Roman"/>
          <w:sz w:val="25"/>
        </w:rPr>
      </w:pPr>
    </w:p>
    <w:p w14:paraId="511F7C83" w14:textId="77777777" w:rsidR="000620DB" w:rsidRDefault="00416939">
      <w:pPr>
        <w:spacing w:before="43" w:line="240" w:lineRule="exact"/>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spacing w:val="-2"/>
          <w:sz w:val="24"/>
        </w:rPr>
        <w:t>AGENZIA</w:t>
      </w:r>
    </w:p>
    <w:p w14:paraId="3FF899DD" w14:textId="77777777" w:rsidR="000620DB" w:rsidRDefault="000620DB">
      <w:pPr>
        <w:spacing w:before="3" w:line="240" w:lineRule="exact"/>
        <w:rPr>
          <w:rFonts w:ascii="Times New Roman" w:eastAsia="Times New Roman" w:hAnsi="Times New Roman" w:cs="Times New Roman"/>
          <w:sz w:val="25"/>
        </w:rPr>
      </w:pPr>
    </w:p>
    <w:p w14:paraId="3F3378D2" w14:textId="77777777" w:rsidR="000620DB" w:rsidRDefault="00416939">
      <w:pPr>
        <w:spacing w:before="45" w:line="240" w:lineRule="exact"/>
        <w:rPr>
          <w:rFonts w:ascii="Times New Roman" w:eastAsia="Times New Roman" w:hAnsi="Times New Roman" w:cs="Times New Roman"/>
          <w:sz w:val="24"/>
        </w:rPr>
      </w:pPr>
      <w:r>
        <w:rPr>
          <w:rFonts w:ascii="Times New Roman" w:eastAsia="Times New Roman" w:hAnsi="Times New Roman" w:cs="Times New Roman"/>
          <w:sz w:val="24"/>
        </w:rPr>
        <w:t>-C/C</w:t>
      </w:r>
      <w:r>
        <w:rPr>
          <w:rFonts w:ascii="Times New Roman" w:eastAsia="Times New Roman" w:hAnsi="Times New Roman" w:cs="Times New Roman"/>
          <w:spacing w:val="-4"/>
          <w:sz w:val="24"/>
        </w:rPr>
        <w:t xml:space="preserve"> IBAN</w:t>
      </w:r>
    </w:p>
    <w:p w14:paraId="34AED958" w14:textId="77777777" w:rsidR="000620DB" w:rsidRDefault="000620DB">
      <w:pPr>
        <w:spacing w:before="3" w:line="240" w:lineRule="exact"/>
        <w:rPr>
          <w:rFonts w:ascii="Times New Roman" w:eastAsia="Times New Roman" w:hAnsi="Times New Roman" w:cs="Times New Roman"/>
          <w:sz w:val="25"/>
        </w:rPr>
      </w:pPr>
    </w:p>
    <w:p w14:paraId="32D4E2A1" w14:textId="77777777" w:rsidR="000620DB" w:rsidRDefault="000620DB">
      <w:pPr>
        <w:spacing w:before="1" w:line="240" w:lineRule="exact"/>
        <w:rPr>
          <w:rFonts w:ascii="Times New Roman" w:eastAsia="Times New Roman" w:hAnsi="Times New Roman" w:cs="Times New Roman"/>
          <w:sz w:val="10"/>
        </w:rPr>
      </w:pPr>
    </w:p>
    <w:p w14:paraId="2C071647" w14:textId="77777777" w:rsidR="000620DB" w:rsidRDefault="00416939">
      <w:pPr>
        <w:numPr>
          <w:ilvl w:val="0"/>
          <w:numId w:val="15"/>
        </w:numPr>
        <w:spacing w:before="90" w:line="482" w:lineRule="exact"/>
        <w:rPr>
          <w:rFonts w:ascii="Times New Roman" w:eastAsia="Times New Roman" w:hAnsi="Times New Roman" w:cs="Times New Roman"/>
          <w:sz w:val="24"/>
        </w:rPr>
      </w:pPr>
      <w:r>
        <w:rPr>
          <w:rFonts w:ascii="Times New Roman" w:eastAsia="Times New Roman" w:hAnsi="Times New Roman" w:cs="Times New Roman"/>
          <w:sz w:val="24"/>
        </w:rPr>
        <w:t>che</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le</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generalità</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persone</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delegate</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ad</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operare</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sui</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conti</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indicati sono</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le</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seguenti: Nome e Cognome:</w:t>
      </w:r>
    </w:p>
    <w:p w14:paraId="26EE68D4" w14:textId="77777777" w:rsidR="000620DB" w:rsidRDefault="00416939">
      <w:pPr>
        <w:spacing w:before="43" w:line="240" w:lineRule="exact"/>
        <w:rPr>
          <w:rFonts w:ascii="Times New Roman" w:eastAsia="Times New Roman" w:hAnsi="Times New Roman" w:cs="Times New Roman"/>
          <w:sz w:val="24"/>
        </w:rPr>
      </w:pPr>
      <w:r>
        <w:rPr>
          <w:rFonts w:ascii="Times New Roman" w:eastAsia="Times New Roman" w:hAnsi="Times New Roman" w:cs="Times New Roman"/>
          <w:spacing w:val="-4"/>
          <w:sz w:val="24"/>
        </w:rPr>
        <w:t>C.F.</w:t>
      </w:r>
    </w:p>
    <w:p w14:paraId="233847FC" w14:textId="77777777" w:rsidR="000620DB" w:rsidRDefault="000620DB">
      <w:pPr>
        <w:spacing w:before="3" w:line="240" w:lineRule="exact"/>
        <w:rPr>
          <w:rFonts w:ascii="Times New Roman" w:eastAsia="Times New Roman" w:hAnsi="Times New Roman" w:cs="Times New Roman"/>
          <w:sz w:val="25"/>
        </w:rPr>
      </w:pPr>
    </w:p>
    <w:p w14:paraId="412E6683" w14:textId="77777777" w:rsidR="000620DB" w:rsidRDefault="00416939">
      <w:pPr>
        <w:spacing w:before="45" w:line="240" w:lineRule="exact"/>
        <w:rPr>
          <w:rFonts w:ascii="Times New Roman" w:eastAsia="Times New Roman" w:hAnsi="Times New Roman" w:cs="Times New Roman"/>
          <w:sz w:val="24"/>
        </w:rPr>
      </w:pPr>
      <w:r>
        <w:rPr>
          <w:rFonts w:ascii="Times New Roman" w:eastAsia="Times New Roman" w:hAnsi="Times New Roman" w:cs="Times New Roman"/>
          <w:sz w:val="24"/>
        </w:rPr>
        <w:t>Luogo</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e data</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di</w:t>
      </w:r>
      <w:r>
        <w:rPr>
          <w:rFonts w:ascii="Times New Roman" w:eastAsia="Times New Roman" w:hAnsi="Times New Roman" w:cs="Times New Roman"/>
          <w:spacing w:val="-1"/>
          <w:sz w:val="24"/>
        </w:rPr>
        <w:t xml:space="preserve"> </w:t>
      </w:r>
      <w:r>
        <w:rPr>
          <w:rFonts w:ascii="Times New Roman" w:eastAsia="Times New Roman" w:hAnsi="Times New Roman" w:cs="Times New Roman"/>
          <w:spacing w:val="-2"/>
          <w:sz w:val="24"/>
        </w:rPr>
        <w:t>nascita</w:t>
      </w:r>
    </w:p>
    <w:p w14:paraId="2C1F92DF" w14:textId="77777777" w:rsidR="000620DB" w:rsidRDefault="000620DB">
      <w:pPr>
        <w:spacing w:before="3" w:line="240" w:lineRule="exact"/>
        <w:rPr>
          <w:rFonts w:ascii="Times New Roman" w:eastAsia="Times New Roman" w:hAnsi="Times New Roman" w:cs="Times New Roman"/>
          <w:sz w:val="25"/>
        </w:rPr>
      </w:pPr>
    </w:p>
    <w:p w14:paraId="52524256" w14:textId="77777777" w:rsidR="000620DB" w:rsidRDefault="00416939">
      <w:pPr>
        <w:spacing w:before="43" w:line="240" w:lineRule="exact"/>
        <w:rPr>
          <w:rFonts w:ascii="Times New Roman" w:eastAsia="Times New Roman" w:hAnsi="Times New Roman" w:cs="Times New Roman"/>
          <w:sz w:val="24"/>
        </w:rPr>
      </w:pPr>
      <w:r>
        <w:rPr>
          <w:rFonts w:ascii="Times New Roman" w:eastAsia="Times New Roman" w:hAnsi="Times New Roman" w:cs="Times New Roman"/>
          <w:sz w:val="24"/>
        </w:rPr>
        <w:t xml:space="preserve">Residente a </w:t>
      </w:r>
      <w:r>
        <w:rPr>
          <w:rFonts w:ascii="Times New Roman" w:eastAsia="Times New Roman" w:hAnsi="Times New Roman" w:cs="Times New Roman"/>
          <w:sz w:val="24"/>
          <w:u w:val="single"/>
        </w:rPr>
        <w:tab/>
      </w:r>
      <w:r>
        <w:rPr>
          <w:rFonts w:ascii="Times New Roman" w:eastAsia="Times New Roman" w:hAnsi="Times New Roman" w:cs="Times New Roman"/>
          <w:spacing w:val="-5"/>
          <w:sz w:val="24"/>
        </w:rPr>
        <w:t>in</w:t>
      </w:r>
    </w:p>
    <w:p w14:paraId="38C7C877" w14:textId="77777777" w:rsidR="000620DB" w:rsidRDefault="000620DB">
      <w:pPr>
        <w:spacing w:before="5" w:line="240" w:lineRule="exact"/>
        <w:rPr>
          <w:rFonts w:ascii="Times New Roman" w:eastAsia="Times New Roman" w:hAnsi="Times New Roman" w:cs="Times New Roman"/>
          <w:sz w:val="25"/>
        </w:rPr>
      </w:pPr>
    </w:p>
    <w:p w14:paraId="6362544C" w14:textId="77777777" w:rsidR="000620DB" w:rsidRDefault="000620DB">
      <w:pPr>
        <w:spacing w:before="11" w:line="240" w:lineRule="exact"/>
        <w:rPr>
          <w:rFonts w:ascii="Times New Roman" w:eastAsia="Times New Roman" w:hAnsi="Times New Roman" w:cs="Times New Roman"/>
          <w:sz w:val="19"/>
        </w:rPr>
      </w:pPr>
    </w:p>
    <w:p w14:paraId="4E48C3FF" w14:textId="77777777" w:rsidR="000620DB" w:rsidRDefault="00416939">
      <w:pPr>
        <w:spacing w:before="90" w:line="240" w:lineRule="exact"/>
        <w:rPr>
          <w:rFonts w:ascii="Times New Roman" w:eastAsia="Times New Roman" w:hAnsi="Times New Roman" w:cs="Times New Roman"/>
          <w:sz w:val="24"/>
        </w:rPr>
      </w:pPr>
      <w:r>
        <w:rPr>
          <w:rFonts w:ascii="Times New Roman" w:eastAsia="Times New Roman" w:hAnsi="Times New Roman" w:cs="Times New Roman"/>
          <w:sz w:val="24"/>
        </w:rPr>
        <w:t>Nome</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e</w:t>
      </w:r>
      <w:r>
        <w:rPr>
          <w:rFonts w:ascii="Times New Roman" w:eastAsia="Times New Roman" w:hAnsi="Times New Roman" w:cs="Times New Roman"/>
          <w:spacing w:val="-5"/>
          <w:sz w:val="24"/>
        </w:rPr>
        <w:t xml:space="preserve"> </w:t>
      </w:r>
      <w:r>
        <w:rPr>
          <w:rFonts w:ascii="Times New Roman" w:eastAsia="Times New Roman" w:hAnsi="Times New Roman" w:cs="Times New Roman"/>
          <w:spacing w:val="-2"/>
          <w:sz w:val="24"/>
        </w:rPr>
        <w:t>Cognome:</w:t>
      </w:r>
    </w:p>
    <w:p w14:paraId="5893E60D" w14:textId="77777777" w:rsidR="000620DB" w:rsidRDefault="000620DB">
      <w:pPr>
        <w:spacing w:before="2" w:line="240" w:lineRule="exact"/>
        <w:rPr>
          <w:rFonts w:ascii="Times New Roman" w:eastAsia="Times New Roman" w:hAnsi="Times New Roman" w:cs="Times New Roman"/>
          <w:sz w:val="25"/>
        </w:rPr>
      </w:pPr>
    </w:p>
    <w:p w14:paraId="3CED6773" w14:textId="77777777" w:rsidR="000620DB" w:rsidRDefault="00416939">
      <w:pPr>
        <w:spacing w:before="45" w:line="240" w:lineRule="exact"/>
        <w:rPr>
          <w:rFonts w:ascii="Times New Roman" w:eastAsia="Times New Roman" w:hAnsi="Times New Roman" w:cs="Times New Roman"/>
          <w:sz w:val="24"/>
        </w:rPr>
      </w:pPr>
      <w:r>
        <w:rPr>
          <w:rFonts w:ascii="Times New Roman" w:eastAsia="Times New Roman" w:hAnsi="Times New Roman" w:cs="Times New Roman"/>
          <w:spacing w:val="-4"/>
          <w:sz w:val="24"/>
        </w:rPr>
        <w:t>C.F.</w:t>
      </w:r>
    </w:p>
    <w:p w14:paraId="7AA681BD" w14:textId="77777777" w:rsidR="000620DB" w:rsidRDefault="000620DB">
      <w:pPr>
        <w:spacing w:before="4" w:line="240" w:lineRule="exact"/>
        <w:rPr>
          <w:rFonts w:ascii="Times New Roman" w:eastAsia="Times New Roman" w:hAnsi="Times New Roman" w:cs="Times New Roman"/>
          <w:sz w:val="25"/>
        </w:rPr>
      </w:pPr>
    </w:p>
    <w:p w14:paraId="60CC1D21" w14:textId="77777777" w:rsidR="000620DB" w:rsidRDefault="00416939">
      <w:pPr>
        <w:spacing w:before="43" w:line="240" w:lineRule="exact"/>
        <w:rPr>
          <w:rFonts w:ascii="Times New Roman" w:eastAsia="Times New Roman" w:hAnsi="Times New Roman" w:cs="Times New Roman"/>
          <w:sz w:val="24"/>
        </w:rPr>
      </w:pPr>
      <w:r>
        <w:rPr>
          <w:rFonts w:ascii="Times New Roman" w:eastAsia="Times New Roman" w:hAnsi="Times New Roman" w:cs="Times New Roman"/>
          <w:sz w:val="24"/>
        </w:rPr>
        <w:t>Luogo</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e data</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di</w:t>
      </w:r>
      <w:r>
        <w:rPr>
          <w:rFonts w:ascii="Times New Roman" w:eastAsia="Times New Roman" w:hAnsi="Times New Roman" w:cs="Times New Roman"/>
          <w:spacing w:val="-1"/>
          <w:sz w:val="24"/>
        </w:rPr>
        <w:t xml:space="preserve"> </w:t>
      </w:r>
      <w:r>
        <w:rPr>
          <w:rFonts w:ascii="Times New Roman" w:eastAsia="Times New Roman" w:hAnsi="Times New Roman" w:cs="Times New Roman"/>
          <w:spacing w:val="-2"/>
          <w:sz w:val="24"/>
        </w:rPr>
        <w:t>nascita</w:t>
      </w:r>
    </w:p>
    <w:p w14:paraId="1186635E" w14:textId="77777777" w:rsidR="000620DB" w:rsidRDefault="000620DB">
      <w:pPr>
        <w:spacing w:before="5" w:line="240" w:lineRule="exact"/>
        <w:rPr>
          <w:rFonts w:ascii="Times New Roman" w:eastAsia="Times New Roman" w:hAnsi="Times New Roman" w:cs="Times New Roman"/>
          <w:sz w:val="25"/>
        </w:rPr>
      </w:pPr>
    </w:p>
    <w:p w14:paraId="6B9EC199" w14:textId="77777777" w:rsidR="000620DB" w:rsidRDefault="00416939">
      <w:pPr>
        <w:spacing w:before="43" w:line="240" w:lineRule="exact"/>
        <w:rPr>
          <w:rFonts w:ascii="Times New Roman" w:eastAsia="Times New Roman" w:hAnsi="Times New Roman" w:cs="Times New Roman"/>
          <w:sz w:val="24"/>
        </w:rPr>
      </w:pPr>
      <w:r>
        <w:rPr>
          <w:rFonts w:ascii="Times New Roman" w:eastAsia="Times New Roman" w:hAnsi="Times New Roman" w:cs="Times New Roman"/>
          <w:sz w:val="24"/>
        </w:rPr>
        <w:t xml:space="preserve">Residente a </w:t>
      </w:r>
      <w:r>
        <w:rPr>
          <w:rFonts w:ascii="Times New Roman" w:eastAsia="Times New Roman" w:hAnsi="Times New Roman" w:cs="Times New Roman"/>
          <w:sz w:val="24"/>
          <w:u w:val="single"/>
        </w:rPr>
        <w:tab/>
      </w:r>
      <w:r>
        <w:rPr>
          <w:rFonts w:ascii="Times New Roman" w:eastAsia="Times New Roman" w:hAnsi="Times New Roman" w:cs="Times New Roman"/>
          <w:spacing w:val="-5"/>
          <w:sz w:val="24"/>
        </w:rPr>
        <w:t>in</w:t>
      </w:r>
    </w:p>
    <w:p w14:paraId="4475EA1E" w14:textId="77777777" w:rsidR="000620DB" w:rsidRDefault="000620DB">
      <w:pPr>
        <w:spacing w:before="3" w:line="240" w:lineRule="exact"/>
        <w:rPr>
          <w:rFonts w:ascii="Times New Roman" w:eastAsia="Times New Roman" w:hAnsi="Times New Roman" w:cs="Times New Roman"/>
          <w:sz w:val="25"/>
        </w:rPr>
      </w:pPr>
    </w:p>
    <w:p w14:paraId="7AA34B26" w14:textId="77777777" w:rsidR="000620DB" w:rsidRDefault="000620DB">
      <w:pPr>
        <w:spacing w:line="240" w:lineRule="exact"/>
        <w:rPr>
          <w:rFonts w:ascii="Times New Roman" w:eastAsia="Times New Roman" w:hAnsi="Times New Roman" w:cs="Times New Roman"/>
          <w:sz w:val="25"/>
        </w:rPr>
      </w:pPr>
    </w:p>
    <w:p w14:paraId="520D3EDB" w14:textId="2B93B1DA" w:rsidR="000620DB" w:rsidRPr="00EC03E1" w:rsidRDefault="00416939" w:rsidP="00EC03E1">
      <w:pPr>
        <w:numPr>
          <w:ilvl w:val="0"/>
          <w:numId w:val="16"/>
        </w:numPr>
        <w:spacing w:before="80"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che</w:t>
      </w:r>
      <w:r w:rsidR="00177379">
        <w:rPr>
          <w:rFonts w:ascii="Times New Roman" w:eastAsia="Times New Roman" w:hAnsi="Times New Roman" w:cs="Times New Roman"/>
          <w:sz w:val="24"/>
        </w:rPr>
        <w:t>,</w:t>
      </w:r>
      <w:r>
        <w:rPr>
          <w:rFonts w:ascii="Times New Roman" w:eastAsia="Times New Roman" w:hAnsi="Times New Roman" w:cs="Times New Roman"/>
          <w:sz w:val="24"/>
        </w:rPr>
        <w:t xml:space="preserve"> qualora nel corso del rapporto contrattuale</w:t>
      </w:r>
      <w:r w:rsidR="00177379">
        <w:rPr>
          <w:rFonts w:ascii="Times New Roman" w:eastAsia="Times New Roman" w:hAnsi="Times New Roman" w:cs="Times New Roman"/>
          <w:sz w:val="24"/>
        </w:rPr>
        <w:t>,</w:t>
      </w:r>
      <w:r>
        <w:rPr>
          <w:rFonts w:ascii="Times New Roman" w:eastAsia="Times New Roman" w:hAnsi="Times New Roman" w:cs="Times New Roman"/>
          <w:sz w:val="24"/>
        </w:rPr>
        <w:t xml:space="preserve"> si dovessero registrare modifiche rispetto ai dati di cui sopra, la ditta si impegna a darne comunicazione alla Stazione Appaltante, entro 7 giorni;</w:t>
      </w:r>
    </w:p>
    <w:p w14:paraId="61314507" w14:textId="77777777" w:rsidR="000620DB" w:rsidRDefault="000620DB">
      <w:pPr>
        <w:spacing w:before="18" w:line="240" w:lineRule="exact"/>
        <w:rPr>
          <w:rFonts w:ascii="Times New Roman" w:eastAsia="Times New Roman" w:hAnsi="Times New Roman" w:cs="Times New Roman"/>
          <w:b/>
          <w:color w:val="000000"/>
          <w:sz w:val="24"/>
        </w:rPr>
      </w:pPr>
    </w:p>
    <w:p w14:paraId="3A3205D8" w14:textId="77777777" w:rsidR="000620DB" w:rsidRDefault="00416939">
      <w:pPr>
        <w:spacing w:before="18" w:line="240" w:lineRule="exact"/>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5.</w:t>
      </w:r>
      <w:r>
        <w:rPr>
          <w:rFonts w:ascii="Times New Roman" w:eastAsia="Times New Roman" w:hAnsi="Times New Roman" w:cs="Times New Roman"/>
          <w:b/>
          <w:color w:val="000000"/>
          <w:spacing w:val="28"/>
          <w:sz w:val="24"/>
        </w:rPr>
        <w:t xml:space="preserve">  </w:t>
      </w:r>
      <w:r>
        <w:rPr>
          <w:rFonts w:ascii="Times New Roman" w:eastAsia="Times New Roman" w:hAnsi="Times New Roman" w:cs="Times New Roman"/>
          <w:b/>
          <w:color w:val="000000"/>
          <w:sz w:val="24"/>
        </w:rPr>
        <w:t>Ulteriori</w:t>
      </w:r>
      <w:r>
        <w:rPr>
          <w:rFonts w:ascii="Times New Roman" w:eastAsia="Times New Roman" w:hAnsi="Times New Roman" w:cs="Times New Roman"/>
          <w:b/>
          <w:color w:val="000000"/>
          <w:spacing w:val="1"/>
          <w:sz w:val="24"/>
        </w:rPr>
        <w:t xml:space="preserve"> </w:t>
      </w:r>
      <w:r>
        <w:rPr>
          <w:rFonts w:ascii="Times New Roman" w:eastAsia="Times New Roman" w:hAnsi="Times New Roman" w:cs="Times New Roman"/>
          <w:b/>
          <w:color w:val="000000"/>
          <w:spacing w:val="-2"/>
          <w:sz w:val="24"/>
        </w:rPr>
        <w:t>impegni</w:t>
      </w:r>
    </w:p>
    <w:p w14:paraId="2C170351" w14:textId="77777777" w:rsidR="000620DB" w:rsidRDefault="000620DB">
      <w:pPr>
        <w:spacing w:before="7" w:line="240" w:lineRule="exact"/>
        <w:rPr>
          <w:rFonts w:ascii="Times New Roman" w:eastAsia="Times New Roman" w:hAnsi="Times New Roman" w:cs="Times New Roman"/>
        </w:rPr>
      </w:pPr>
    </w:p>
    <w:p w14:paraId="09E6F7B9" w14:textId="77777777" w:rsidR="000620DB" w:rsidRDefault="00416939">
      <w:pPr>
        <w:numPr>
          <w:ilvl w:val="0"/>
          <w:numId w:val="17"/>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di essere informato, ai sensi e per gli effetti del Regolamento UE 2016/679 (GDPR) e del d.lgs. 196/2003, come modificato dal d.lgs.101/2018, che i dati personali raccolti saranno trattati, anche con strumenti informatici, esclusivamente nell’ambito del procedimento per il quale la dichiarazione viene resa;</w:t>
      </w:r>
    </w:p>
    <w:p w14:paraId="7CBA17A5" w14:textId="77777777" w:rsidR="000620DB" w:rsidRDefault="00416939">
      <w:pPr>
        <w:numPr>
          <w:ilvl w:val="0"/>
          <w:numId w:val="17"/>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di</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accettare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senza</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condizione o riserva alcune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l’applicazione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della</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clausola</w:t>
      </w:r>
      <w:r>
        <w:rPr>
          <w:rFonts w:ascii="Times New Roman" w:eastAsia="Times New Roman" w:hAnsi="Times New Roman" w:cs="Times New Roman"/>
          <w:spacing w:val="1"/>
          <w:sz w:val="24"/>
        </w:rPr>
        <w:t xml:space="preserve"> </w:t>
      </w:r>
      <w:r>
        <w:rPr>
          <w:rFonts w:ascii="Times New Roman" w:eastAsia="Times New Roman" w:hAnsi="Times New Roman" w:cs="Times New Roman"/>
          <w:spacing w:val="-2"/>
          <w:sz w:val="24"/>
        </w:rPr>
        <w:t>sociale;</w:t>
      </w:r>
    </w:p>
    <w:p w14:paraId="0A2A11ED" w14:textId="77777777" w:rsidR="000620DB" w:rsidRDefault="00416939">
      <w:pPr>
        <w:numPr>
          <w:ilvl w:val="0"/>
          <w:numId w:val="17"/>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di accettare, senza condizione o riserva alcuna tutte le norme e disposizioni contenute nella documentazione relativa alla presente procedura;</w:t>
      </w:r>
    </w:p>
    <w:p w14:paraId="0AFE63AE" w14:textId="77777777" w:rsidR="000620DB" w:rsidRDefault="00416939">
      <w:pPr>
        <w:numPr>
          <w:ilvl w:val="0"/>
          <w:numId w:val="17"/>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si impegna ad uniformarsi, in caso di aggiudicazione, alla disciplina di cui agli articoli 17, comma 2, e 53, comma 3 del d.P.R. 633/1972 e a comunicare alla stazione appaltante la nomina del proprio rappresentante fiscale, nelle forme di legge;</w:t>
      </w:r>
    </w:p>
    <w:p w14:paraId="5C42AEA0" w14:textId="77777777" w:rsidR="000620DB" w:rsidRDefault="00416939">
      <w:pPr>
        <w:numPr>
          <w:ilvl w:val="0"/>
          <w:numId w:val="17"/>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 xml:space="preserve">che l’offerta economica presentata è remunerativa giacché per la sua formulazione si è preso atto e tenuto conto: a) delle condizioni contrattuali e degli oneri compresi quelli eventuali relativi in materia di sicurezza, di assicurazione, di condizioni di lavoro e di </w:t>
      </w:r>
      <w:r>
        <w:rPr>
          <w:rFonts w:ascii="Times New Roman" w:eastAsia="Times New Roman" w:hAnsi="Times New Roman" w:cs="Times New Roman"/>
          <w:sz w:val="24"/>
        </w:rPr>
        <w:lastRenderedPageBreak/>
        <w:t>previdenza e assistenza in vigore nel luogo dove devono essere svolti i servizi e le forniture; b) di tutte le circostanze generali, particolari e locali, nessuna esclusa ed eccettuata, che possono avere influito o influire sia sulla prestazione dei servizi e delle forniture, sia sulla determinazione della presente procedura;</w:t>
      </w:r>
    </w:p>
    <w:p w14:paraId="0532149C" w14:textId="77777777" w:rsidR="000620DB" w:rsidRDefault="00416939">
      <w:pPr>
        <w:numPr>
          <w:ilvl w:val="0"/>
          <w:numId w:val="17"/>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di essere pienamente edotto che, nel caso di inosservanza di solo una delle sopracitate</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clausole e nei casi in cui, sulla base delle informazioni acquisite, emergano elementi relativi a tentativi di infiltrazione da parte della criminalità organizzata, la Stazione appaltante procederà alla risoluzione del relativo contratto d'appalto.</w:t>
      </w:r>
    </w:p>
    <w:p w14:paraId="6D4D4809" w14:textId="77777777" w:rsidR="000620DB" w:rsidRDefault="000620DB">
      <w:pPr>
        <w:spacing w:line="240" w:lineRule="exact"/>
        <w:rPr>
          <w:rFonts w:ascii="Times New Roman" w:eastAsia="Times New Roman" w:hAnsi="Times New Roman" w:cs="Times New Roman"/>
          <w:sz w:val="26"/>
        </w:rPr>
      </w:pPr>
    </w:p>
    <w:p w14:paraId="48D17748" w14:textId="77777777" w:rsidR="000620DB" w:rsidRDefault="000620DB">
      <w:pPr>
        <w:spacing w:line="240" w:lineRule="exact"/>
        <w:rPr>
          <w:rFonts w:ascii="Times New Roman" w:eastAsia="Times New Roman" w:hAnsi="Times New Roman" w:cs="Times New Roman"/>
          <w:sz w:val="26"/>
        </w:rPr>
      </w:pPr>
    </w:p>
    <w:p w14:paraId="26D9E24B" w14:textId="77777777" w:rsidR="000620DB" w:rsidRDefault="000620DB">
      <w:pPr>
        <w:spacing w:line="240" w:lineRule="exact"/>
        <w:rPr>
          <w:rFonts w:ascii="Times New Roman" w:eastAsia="Times New Roman" w:hAnsi="Times New Roman" w:cs="Times New Roman"/>
          <w:sz w:val="26"/>
        </w:rPr>
      </w:pPr>
    </w:p>
    <w:p w14:paraId="0FCB289F" w14:textId="77777777" w:rsidR="000620DB" w:rsidRDefault="000620DB">
      <w:pPr>
        <w:spacing w:line="240" w:lineRule="exact"/>
        <w:rPr>
          <w:rFonts w:ascii="Times New Roman" w:eastAsia="Times New Roman" w:hAnsi="Times New Roman" w:cs="Times New Roman"/>
          <w:sz w:val="26"/>
        </w:rPr>
      </w:pPr>
    </w:p>
    <w:p w14:paraId="7FE21946" w14:textId="77777777" w:rsidR="000620DB" w:rsidRDefault="000620DB">
      <w:pPr>
        <w:spacing w:before="11" w:line="240" w:lineRule="exact"/>
        <w:rPr>
          <w:rFonts w:ascii="Times New Roman" w:eastAsia="Times New Roman" w:hAnsi="Times New Roman" w:cs="Times New Roman"/>
          <w:sz w:val="27"/>
        </w:rPr>
      </w:pPr>
    </w:p>
    <w:p w14:paraId="1FF09781" w14:textId="77777777" w:rsidR="000620DB" w:rsidRDefault="00416939">
      <w:pPr>
        <w:spacing w:line="240" w:lineRule="exact"/>
      </w:pPr>
      <w:r>
        <w:rPr>
          <w:rFonts w:ascii="Times New Roman" w:eastAsia="Times New Roman" w:hAnsi="Times New Roman" w:cs="Times New Roman"/>
          <w:sz w:val="24"/>
        </w:rPr>
        <w:t>Il</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Legale</w:t>
      </w:r>
      <w:r>
        <w:rPr>
          <w:rFonts w:ascii="Times New Roman" w:eastAsia="Times New Roman" w:hAnsi="Times New Roman" w:cs="Times New Roman"/>
          <w:spacing w:val="-8"/>
          <w:sz w:val="24"/>
        </w:rPr>
        <w:t xml:space="preserve"> </w:t>
      </w:r>
      <w:r>
        <w:rPr>
          <w:rFonts w:ascii="Times New Roman" w:eastAsia="Times New Roman" w:hAnsi="Times New Roman" w:cs="Times New Roman"/>
          <w:spacing w:val="-2"/>
          <w:sz w:val="24"/>
        </w:rPr>
        <w:t>Rappresentante/procuratore</w:t>
      </w:r>
    </w:p>
    <w:p w14:paraId="6BF0FA1D" w14:textId="77777777" w:rsidR="000620DB" w:rsidRDefault="00416939">
      <w:pPr>
        <w:spacing w:line="240" w:lineRule="exact"/>
      </w:pPr>
      <w:r>
        <w:rPr>
          <w:rFonts w:ascii="Times New Roman" w:eastAsia="Times New Roman" w:hAnsi="Times New Roman" w:cs="Times New Roman"/>
          <w:spacing w:val="-2"/>
          <w:sz w:val="24"/>
        </w:rPr>
        <w:t xml:space="preserve">                                                                                                                           (data)</w:t>
      </w:r>
    </w:p>
    <w:p w14:paraId="16B82AF7" w14:textId="77777777" w:rsidR="000620DB" w:rsidRDefault="000620DB">
      <w:pPr>
        <w:spacing w:line="240" w:lineRule="exact"/>
        <w:rPr>
          <w:rFonts w:ascii="Times New Roman" w:eastAsia="Times New Roman" w:hAnsi="Times New Roman" w:cs="Times New Roman"/>
          <w:sz w:val="26"/>
        </w:rPr>
      </w:pPr>
    </w:p>
    <w:p w14:paraId="32550618" w14:textId="77777777" w:rsidR="000620DB" w:rsidRDefault="000620DB">
      <w:pPr>
        <w:spacing w:before="3" w:line="240" w:lineRule="exact"/>
        <w:rPr>
          <w:rFonts w:ascii="Times New Roman" w:eastAsia="Times New Roman" w:hAnsi="Times New Roman" w:cs="Times New Roman"/>
        </w:rPr>
      </w:pPr>
    </w:p>
    <w:p w14:paraId="02D7A1B0" w14:textId="77777777" w:rsidR="000620DB" w:rsidRDefault="00416939">
      <w:pPr>
        <w:spacing w:line="240" w:lineRule="exact"/>
        <w:jc w:val="right"/>
      </w:pPr>
      <w:r>
        <w:rPr>
          <w:rFonts w:ascii="Times New Roman" w:eastAsia="Times New Roman" w:hAnsi="Times New Roman" w:cs="Times New Roman"/>
          <w:b/>
          <w:i/>
          <w:sz w:val="24"/>
        </w:rPr>
        <w:t>Firma</w:t>
      </w:r>
      <w:r>
        <w:rPr>
          <w:rFonts w:ascii="Times New Roman" w:eastAsia="Times New Roman" w:hAnsi="Times New Roman" w:cs="Times New Roman"/>
          <w:b/>
          <w:i/>
          <w:spacing w:val="-2"/>
          <w:sz w:val="24"/>
        </w:rPr>
        <w:t xml:space="preserve"> digitale</w:t>
      </w:r>
    </w:p>
    <w:sectPr w:rsidR="000620DB" w:rsidSect="00EC03E1">
      <w:pgSz w:w="12240" w:h="15840"/>
      <w:pgMar w:top="1440" w:right="1797" w:bottom="1440" w:left="1797" w:header="0"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EF6682" w14:textId="77777777" w:rsidR="00B5302B" w:rsidRDefault="00B5302B" w:rsidP="001A0D0E">
      <w:r>
        <w:separator/>
      </w:r>
    </w:p>
  </w:endnote>
  <w:endnote w:type="continuationSeparator" w:id="0">
    <w:p w14:paraId="609BB1F7" w14:textId="77777777" w:rsidR="00B5302B" w:rsidRDefault="00B5302B" w:rsidP="001A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B288D2" w14:textId="77777777" w:rsidR="00B5302B" w:rsidRDefault="00B5302B" w:rsidP="001A0D0E">
      <w:r>
        <w:separator/>
      </w:r>
    </w:p>
  </w:footnote>
  <w:footnote w:type="continuationSeparator" w:id="0">
    <w:p w14:paraId="470EFF9E" w14:textId="77777777" w:rsidR="00B5302B" w:rsidRDefault="00B5302B" w:rsidP="001A0D0E">
      <w:r>
        <w:continuationSeparator/>
      </w:r>
    </w:p>
  </w:footnote>
  <w:footnote w:id="1">
    <w:p w14:paraId="4F59C1B1" w14:textId="29A40FA7" w:rsidR="001A0D0E" w:rsidRDefault="001A0D0E" w:rsidP="001A0D0E">
      <w:pPr>
        <w:pStyle w:val="Testonotaapidipagina"/>
      </w:pPr>
      <w:r>
        <w:rPr>
          <w:rStyle w:val="Rimandonotaapidipagina"/>
        </w:rPr>
        <w:footnoteRef/>
      </w:r>
      <w:r>
        <w:t xml:space="preserve"> L'esclusione di cui ai commi 1 e 2 è disposta se la sentenza o il decreto oppure la misura interdittiva ivi indicati sono stati emessi nei confronti:</w:t>
      </w:r>
    </w:p>
    <w:p w14:paraId="41688B4D" w14:textId="5F0429EF" w:rsidR="001A0D0E" w:rsidRDefault="001A0D0E" w:rsidP="001A0D0E">
      <w:pPr>
        <w:pStyle w:val="Testonotaapidipagina"/>
      </w:pPr>
      <w:r>
        <w:t>a) dell’operatore economico ai sensi e nei termini di cui al decreto legislativo 8 giugno 2001, n. 231;</w:t>
      </w:r>
    </w:p>
    <w:p w14:paraId="62B4E74E" w14:textId="77777777" w:rsidR="001A0D0E" w:rsidRDefault="001A0D0E" w:rsidP="001A0D0E">
      <w:pPr>
        <w:pStyle w:val="Testonotaapidipagina"/>
      </w:pPr>
      <w:r>
        <w:t>b) del titolare o del direttore tecnico, se si tratta di impresa individuale;</w:t>
      </w:r>
    </w:p>
    <w:p w14:paraId="511A8F79" w14:textId="7D8D6CEB" w:rsidR="001A0D0E" w:rsidRDefault="001A0D0E" w:rsidP="001A0D0E">
      <w:pPr>
        <w:pStyle w:val="Testonotaapidipagina"/>
      </w:pPr>
      <w:r>
        <w:t>c) di un socio amministratore o del direttore tecnico, se si tratta di società in nome collettivo;</w:t>
      </w:r>
    </w:p>
    <w:p w14:paraId="0C3AF5D5" w14:textId="177BA59E" w:rsidR="001A0D0E" w:rsidRDefault="001A0D0E" w:rsidP="001A0D0E">
      <w:pPr>
        <w:pStyle w:val="Testonotaapidipagina"/>
      </w:pPr>
      <w:r>
        <w:t>d) dei soci accomandatari o del direttore tecnico, se si tratta di società in accomandita semplice;</w:t>
      </w:r>
    </w:p>
    <w:p w14:paraId="06BA74F3" w14:textId="15F9493F" w:rsidR="001A0D0E" w:rsidRDefault="001A0D0E" w:rsidP="001A0D0E">
      <w:pPr>
        <w:pStyle w:val="Testonotaapidipagina"/>
      </w:pPr>
      <w:r>
        <w:t>e) dei membri del consiglio di amministrazione cui sia stata conferita la legale rappresentanza, ivi compresi gli institori e i procuratori generali;</w:t>
      </w:r>
    </w:p>
    <w:p w14:paraId="45189B1A" w14:textId="5426CE0B" w:rsidR="001A0D0E" w:rsidRDefault="001A0D0E" w:rsidP="001A0D0E">
      <w:pPr>
        <w:pStyle w:val="Testonotaapidipagina"/>
      </w:pPr>
      <w:r>
        <w:t xml:space="preserve">f) dei componenti degli organi con poteri di direzione o di vigilanza o dei soggetti muniti di poteri di </w:t>
      </w:r>
      <w:r w:rsidR="003E19DA">
        <w:t>r</w:t>
      </w:r>
      <w:r>
        <w:t>appresentanza, di direzione o di controllo;</w:t>
      </w:r>
    </w:p>
    <w:p w14:paraId="5C03019F" w14:textId="77777777" w:rsidR="001A0D0E" w:rsidRDefault="001A0D0E" w:rsidP="001A0D0E">
      <w:pPr>
        <w:pStyle w:val="Testonotaapidipagina"/>
      </w:pPr>
      <w:r>
        <w:t>g) del direttore tecnico o del socio unico;</w:t>
      </w:r>
    </w:p>
    <w:p w14:paraId="7A848EA9" w14:textId="7A620E0B" w:rsidR="001A0D0E" w:rsidRDefault="001A0D0E" w:rsidP="001A0D0E">
      <w:pPr>
        <w:pStyle w:val="Testonotaapidipagina"/>
      </w:pPr>
      <w:r>
        <w:t>h) dell’amministratore di fatto nelle ipotesi di cui alle lettere precedenti</w:t>
      </w:r>
    </w:p>
  </w:footnote>
  <w:footnote w:id="2">
    <w:p w14:paraId="53F9B007" w14:textId="3485AEB3" w:rsidR="003E19DA" w:rsidRDefault="003E19DA" w:rsidP="00720219">
      <w:pPr>
        <w:pStyle w:val="Testonotaapidipagina"/>
        <w:jc w:val="both"/>
      </w:pPr>
      <w:r>
        <w:rPr>
          <w:rStyle w:val="Rimandonotaapidipagina"/>
        </w:rPr>
        <w:footnoteRef/>
      </w:r>
      <w:r w:rsidR="00720219">
        <w:t xml:space="preserve"> Costituiscono gravi violazioni non definitivamente accertate in materia fiscale quelle indicate nell’allegato II.10.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r>
        <w:t xml:space="preserve"> </w:t>
      </w:r>
    </w:p>
  </w:footnote>
  <w:footnote w:id="3">
    <w:p w14:paraId="51C61E59" w14:textId="19D18543" w:rsidR="00345EE9" w:rsidRDefault="00345EE9">
      <w:pPr>
        <w:pStyle w:val="Testonotaapidipagina"/>
      </w:pPr>
      <w:r>
        <w:rPr>
          <w:rStyle w:val="Rimandonotaapidipagina"/>
        </w:rPr>
        <w:footnoteRef/>
      </w:r>
      <w:r>
        <w:t xml:space="preserve"> </w:t>
      </w:r>
      <w:r w:rsidR="00A30736">
        <w:t>l</w:t>
      </w:r>
      <w:r w:rsidR="00A30736" w:rsidRPr="00A30736">
        <w:t>a causa di esclusione perdura fino a quando opera l'iscrizione nel casellario informatico;</w:t>
      </w:r>
    </w:p>
  </w:footnote>
  <w:footnote w:id="4">
    <w:p w14:paraId="177EE378" w14:textId="7D52F334" w:rsidR="00A30736" w:rsidRDefault="00A30736">
      <w:pPr>
        <w:pStyle w:val="Testonotaapidipagina"/>
      </w:pPr>
      <w:r>
        <w:rPr>
          <w:rStyle w:val="Rimandonotaapidipagina"/>
        </w:rPr>
        <w:footnoteRef/>
      </w:r>
      <w:r>
        <w:t xml:space="preserve"> l</w:t>
      </w:r>
      <w:r w:rsidRPr="00A30736">
        <w:t>a causa di esclusione perdura fino a quando opera l'iscrizione nel casellario informatico;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D0E25"/>
    <w:multiLevelType w:val="multilevel"/>
    <w:tmpl w:val="BA029666"/>
    <w:lvl w:ilvl="0">
      <w:start w:val="1"/>
      <w:numFmt w:val="bullet"/>
      <w:lvlText w:val=""/>
      <w:lvlJc w:val="left"/>
      <w:pPr>
        <w:ind w:left="0" w:firstLine="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88401D"/>
    <w:multiLevelType w:val="multilevel"/>
    <w:tmpl w:val="B3CC40A6"/>
    <w:lvl w:ilvl="0">
      <w:start w:val="1"/>
      <w:numFmt w:val="bullet"/>
      <w:lvlText w:val=""/>
      <w:lvlJc w:val="left"/>
      <w:pPr>
        <w:ind w:left="0" w:firstLine="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C4B4EAF"/>
    <w:multiLevelType w:val="multilevel"/>
    <w:tmpl w:val="85F697C4"/>
    <w:lvl w:ilvl="0">
      <w:start w:val="1"/>
      <w:numFmt w:val="bullet"/>
      <w:lvlText w:val=""/>
      <w:lvlJc w:val="left"/>
      <w:pPr>
        <w:ind w:left="0" w:firstLine="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D536722"/>
    <w:multiLevelType w:val="multilevel"/>
    <w:tmpl w:val="9ED4BBD6"/>
    <w:lvl w:ilvl="0">
      <w:start w:val="1"/>
      <w:numFmt w:val="bullet"/>
      <w:lvlText w:val=""/>
      <w:lvlJc w:val="left"/>
      <w:pPr>
        <w:ind w:left="0" w:firstLine="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2C00B5A"/>
    <w:multiLevelType w:val="multilevel"/>
    <w:tmpl w:val="39BAF0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772F94"/>
    <w:multiLevelType w:val="multilevel"/>
    <w:tmpl w:val="DB386E22"/>
    <w:lvl w:ilvl="0">
      <w:start w:val="1"/>
      <w:numFmt w:val="bullet"/>
      <w:lvlText w:val=""/>
      <w:lvlJc w:val="left"/>
      <w:pPr>
        <w:ind w:left="0" w:firstLine="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CA65034"/>
    <w:multiLevelType w:val="multilevel"/>
    <w:tmpl w:val="33DA7C4E"/>
    <w:lvl w:ilvl="0">
      <w:start w:val="1"/>
      <w:numFmt w:val="bullet"/>
      <w:lvlText w:val=""/>
      <w:lvlJc w:val="left"/>
      <w:pPr>
        <w:ind w:left="0" w:firstLine="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E650849"/>
    <w:multiLevelType w:val="multilevel"/>
    <w:tmpl w:val="EF9AAFCE"/>
    <w:lvl w:ilvl="0">
      <w:start w:val="1"/>
      <w:numFmt w:val="bullet"/>
      <w:lvlText w:val=""/>
      <w:lvlJc w:val="left"/>
      <w:pPr>
        <w:ind w:left="0" w:firstLine="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F3F2FC2"/>
    <w:multiLevelType w:val="multilevel"/>
    <w:tmpl w:val="CE22670C"/>
    <w:lvl w:ilvl="0">
      <w:start w:val="1"/>
      <w:numFmt w:val="bullet"/>
      <w:lvlText w:val=""/>
      <w:lvlJc w:val="left"/>
      <w:pPr>
        <w:ind w:left="0" w:firstLine="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F6319D6"/>
    <w:multiLevelType w:val="hybridMultilevel"/>
    <w:tmpl w:val="B60A38D8"/>
    <w:lvl w:ilvl="0" w:tplc="EE3E851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6812C1E"/>
    <w:multiLevelType w:val="hybridMultilevel"/>
    <w:tmpl w:val="56B02AB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3CFE1D20"/>
    <w:multiLevelType w:val="multilevel"/>
    <w:tmpl w:val="0422F86E"/>
    <w:lvl w:ilvl="0">
      <w:start w:val="1"/>
      <w:numFmt w:val="bullet"/>
      <w:lvlText w:val=""/>
      <w:lvlJc w:val="left"/>
      <w:pPr>
        <w:ind w:left="0" w:firstLine="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3DEE1B4C"/>
    <w:multiLevelType w:val="multilevel"/>
    <w:tmpl w:val="D2EE86A8"/>
    <w:lvl w:ilvl="0">
      <w:start w:val="1"/>
      <w:numFmt w:val="bullet"/>
      <w:lvlText w:val=""/>
      <w:lvlJc w:val="left"/>
      <w:pPr>
        <w:ind w:left="0" w:firstLine="0"/>
      </w:pPr>
      <w:rPr>
        <w:rFonts w:ascii="Symbol" w:hAnsi="Symbol" w:cs="Symbol" w:hint="default"/>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3E8373A8"/>
    <w:multiLevelType w:val="multilevel"/>
    <w:tmpl w:val="9DAE91FC"/>
    <w:lvl w:ilvl="0">
      <w:start w:val="1"/>
      <w:numFmt w:val="bullet"/>
      <w:lvlText w:val=""/>
      <w:lvlJc w:val="left"/>
      <w:pPr>
        <w:ind w:left="0" w:firstLine="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403A2D93"/>
    <w:multiLevelType w:val="multilevel"/>
    <w:tmpl w:val="43FA56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4BB40F34"/>
    <w:multiLevelType w:val="multilevel"/>
    <w:tmpl w:val="BB3C97E4"/>
    <w:lvl w:ilvl="0">
      <w:start w:val="1"/>
      <w:numFmt w:val="bullet"/>
      <w:lvlText w:val=""/>
      <w:lvlJc w:val="left"/>
      <w:pPr>
        <w:ind w:left="0" w:firstLine="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4C8E161B"/>
    <w:multiLevelType w:val="multilevel"/>
    <w:tmpl w:val="78921ADA"/>
    <w:lvl w:ilvl="0">
      <w:start w:val="1"/>
      <w:numFmt w:val="bullet"/>
      <w:lvlText w:val=""/>
      <w:lvlJc w:val="left"/>
      <w:pPr>
        <w:ind w:left="0" w:firstLine="0"/>
      </w:pPr>
      <w:rPr>
        <w:rFonts w:ascii="Symbol" w:hAnsi="Symbol" w:cs="Symbol" w:hint="default"/>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4FBF2401"/>
    <w:multiLevelType w:val="multilevel"/>
    <w:tmpl w:val="FC8074B4"/>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516300B5"/>
    <w:multiLevelType w:val="multilevel"/>
    <w:tmpl w:val="B7943A1C"/>
    <w:lvl w:ilvl="0">
      <w:start w:val="1"/>
      <w:numFmt w:val="bullet"/>
      <w:lvlText w:val=""/>
      <w:lvlJc w:val="left"/>
      <w:pPr>
        <w:ind w:left="0" w:firstLine="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537A2516"/>
    <w:multiLevelType w:val="multilevel"/>
    <w:tmpl w:val="EE5E35B0"/>
    <w:lvl w:ilvl="0">
      <w:start w:val="1"/>
      <w:numFmt w:val="bullet"/>
      <w:lvlText w:val=""/>
      <w:lvlJc w:val="left"/>
      <w:pPr>
        <w:ind w:left="0" w:firstLine="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5090C19"/>
    <w:multiLevelType w:val="multilevel"/>
    <w:tmpl w:val="A6DE3516"/>
    <w:lvl w:ilvl="0">
      <w:start w:val="1"/>
      <w:numFmt w:val="bullet"/>
      <w:lvlText w:val=""/>
      <w:lvlJc w:val="left"/>
      <w:pPr>
        <w:ind w:left="0" w:firstLine="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63B73424"/>
    <w:multiLevelType w:val="multilevel"/>
    <w:tmpl w:val="F9D291B6"/>
    <w:lvl w:ilvl="0">
      <w:start w:val="1"/>
      <w:numFmt w:val="bullet"/>
      <w:lvlText w:val=""/>
      <w:lvlJc w:val="left"/>
      <w:pPr>
        <w:ind w:left="0" w:firstLine="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69A93B8C"/>
    <w:multiLevelType w:val="hybridMultilevel"/>
    <w:tmpl w:val="45B232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3B94FFB"/>
    <w:multiLevelType w:val="hybridMultilevel"/>
    <w:tmpl w:val="21DEBD6A"/>
    <w:lvl w:ilvl="0" w:tplc="EE3E851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75958965">
    <w:abstractNumId w:val="12"/>
  </w:num>
  <w:num w:numId="2" w16cid:durableId="902134016">
    <w:abstractNumId w:val="13"/>
  </w:num>
  <w:num w:numId="3" w16cid:durableId="1472014470">
    <w:abstractNumId w:val="2"/>
  </w:num>
  <w:num w:numId="4" w16cid:durableId="538200192">
    <w:abstractNumId w:val="20"/>
  </w:num>
  <w:num w:numId="5" w16cid:durableId="728529624">
    <w:abstractNumId w:val="1"/>
  </w:num>
  <w:num w:numId="6" w16cid:durableId="460729094">
    <w:abstractNumId w:val="11"/>
  </w:num>
  <w:num w:numId="7" w16cid:durableId="324433119">
    <w:abstractNumId w:val="7"/>
  </w:num>
  <w:num w:numId="8" w16cid:durableId="1696730785">
    <w:abstractNumId w:val="0"/>
  </w:num>
  <w:num w:numId="9" w16cid:durableId="821236797">
    <w:abstractNumId w:val="6"/>
  </w:num>
  <w:num w:numId="10" w16cid:durableId="676881435">
    <w:abstractNumId w:val="5"/>
  </w:num>
  <w:num w:numId="11" w16cid:durableId="803355758">
    <w:abstractNumId w:val="19"/>
  </w:num>
  <w:num w:numId="12" w16cid:durableId="623081052">
    <w:abstractNumId w:val="3"/>
  </w:num>
  <w:num w:numId="13" w16cid:durableId="1840266841">
    <w:abstractNumId w:val="15"/>
  </w:num>
  <w:num w:numId="14" w16cid:durableId="1818111104">
    <w:abstractNumId w:val="16"/>
  </w:num>
  <w:num w:numId="15" w16cid:durableId="724177921">
    <w:abstractNumId w:val="8"/>
  </w:num>
  <w:num w:numId="16" w16cid:durableId="2127769450">
    <w:abstractNumId w:val="18"/>
  </w:num>
  <w:num w:numId="17" w16cid:durableId="1839036519">
    <w:abstractNumId w:val="21"/>
  </w:num>
  <w:num w:numId="18" w16cid:durableId="2011909340">
    <w:abstractNumId w:val="17"/>
  </w:num>
  <w:num w:numId="19" w16cid:durableId="1101145360">
    <w:abstractNumId w:val="14"/>
  </w:num>
  <w:num w:numId="20" w16cid:durableId="1654021765">
    <w:abstractNumId w:val="22"/>
  </w:num>
  <w:num w:numId="21" w16cid:durableId="517502179">
    <w:abstractNumId w:val="23"/>
  </w:num>
  <w:num w:numId="22" w16cid:durableId="1229733719">
    <w:abstractNumId w:val="9"/>
  </w:num>
  <w:num w:numId="23" w16cid:durableId="718209928">
    <w:abstractNumId w:val="4"/>
  </w:num>
  <w:num w:numId="24" w16cid:durableId="12661593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DB"/>
    <w:rsid w:val="000620DB"/>
    <w:rsid w:val="0013008F"/>
    <w:rsid w:val="00177379"/>
    <w:rsid w:val="001A0D0E"/>
    <w:rsid w:val="00345EE9"/>
    <w:rsid w:val="003E19DA"/>
    <w:rsid w:val="00416939"/>
    <w:rsid w:val="004E10EE"/>
    <w:rsid w:val="0057500C"/>
    <w:rsid w:val="00720219"/>
    <w:rsid w:val="0085178A"/>
    <w:rsid w:val="008A743B"/>
    <w:rsid w:val="00953B59"/>
    <w:rsid w:val="00A05E17"/>
    <w:rsid w:val="00A30736"/>
    <w:rsid w:val="00B5302B"/>
    <w:rsid w:val="00B67D02"/>
    <w:rsid w:val="00BE79BB"/>
    <w:rsid w:val="00D325FA"/>
    <w:rsid w:val="00D821B6"/>
    <w:rsid w:val="00E80B5D"/>
    <w:rsid w:val="00EC03E1"/>
    <w:rsid w:val="00F237C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C6483"/>
  <w15:docId w15:val="{56D1F78B-F77E-43C9-82BD-9265BB622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NSimSun" w:hAnsi="Calibri" w:cs="Lucida Sans"/>
        <w:kern w:val="2"/>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qFormat/>
    <w:rPr>
      <w:rFonts w:ascii="Times New Roman" w:eastAsia="Times New Roman" w:hAnsi="Times New Roman" w:cs="Times New Roman"/>
      <w:color w:val="0000FF"/>
      <w:spacing w:val="0"/>
      <w:sz w:val="24"/>
      <w:shd w:val="clear" w:color="auto" w:fill="auto"/>
    </w:rPr>
  </w:style>
  <w:style w:type="character" w:customStyle="1" w:styleId="ListLabel2">
    <w:name w:val="ListLabel 2"/>
    <w:qFormat/>
    <w:rPr>
      <w:rFonts w:ascii="Times New Roman" w:eastAsia="Times New Roman" w:hAnsi="Times New Roman" w:cs="Times New Roman"/>
      <w:color w:val="0000FF"/>
      <w:spacing w:val="0"/>
      <w:sz w:val="24"/>
      <w:shd w:val="clear" w:color="auto" w:fill="auto"/>
    </w:rPr>
  </w:style>
  <w:style w:type="character" w:customStyle="1" w:styleId="CollegamentoInternet">
    <w:name w:val="Collegamento Internet"/>
    <w:rPr>
      <w:color w:val="000080"/>
      <w:u w:val="single"/>
    </w:rPr>
  </w:style>
  <w:style w:type="character" w:customStyle="1" w:styleId="ListLabel3">
    <w:name w:val="ListLabel 3"/>
    <w:qFormat/>
    <w:rPr>
      <w:rFonts w:ascii="Times New Roman" w:eastAsia="Times New Roman" w:hAnsi="Times New Roman" w:cs="Times New Roman"/>
      <w:color w:val="auto"/>
      <w:spacing w:val="-2"/>
      <w:sz w:val="24"/>
      <w:shd w:val="clear" w:color="auto" w:fill="auto"/>
    </w:rPr>
  </w:style>
  <w:style w:type="character" w:customStyle="1" w:styleId="ListLabel4">
    <w:name w:val="ListLabel 4"/>
    <w:qFormat/>
    <w:rPr>
      <w:rFonts w:ascii="Times New Roman" w:eastAsia="Times New Roman" w:hAnsi="Times New Roman" w:cs="Times New Roman"/>
      <w:color w:val="auto"/>
      <w:spacing w:val="0"/>
      <w:sz w:val="24"/>
      <w:shd w:val="clear" w:color="auto" w:fill="auto"/>
    </w:rPr>
  </w:style>
  <w:style w:type="character" w:customStyle="1" w:styleId="ListLabel5">
    <w:name w:val="ListLabel 5"/>
    <w:qFormat/>
    <w:rPr>
      <w:rFonts w:cs="Symbol"/>
    </w:rPr>
  </w:style>
  <w:style w:type="character" w:customStyle="1" w:styleId="ListLabel6">
    <w:name w:val="ListLabel 6"/>
    <w:qFormat/>
    <w:rPr>
      <w:rFonts w:ascii="Times New Roman" w:hAnsi="Times New Roman" w:cs="Symbol"/>
      <w:b/>
      <w:sz w:val="24"/>
    </w:rPr>
  </w:style>
  <w:style w:type="character" w:customStyle="1" w:styleId="ListLabel7">
    <w:name w:val="ListLabel 7"/>
    <w:qFormat/>
    <w:rPr>
      <w:rFonts w:ascii="Times New Roman" w:hAnsi="Times New Roman" w:cs="Symbol"/>
      <w:sz w:val="24"/>
    </w:rPr>
  </w:style>
  <w:style w:type="character" w:customStyle="1" w:styleId="ListLabel8">
    <w:name w:val="ListLabel 8"/>
    <w:qFormat/>
    <w:rPr>
      <w:rFonts w:ascii="Times New Roman" w:hAnsi="Times New Roman" w:cs="Symbol"/>
      <w:sz w:val="24"/>
    </w:rPr>
  </w:style>
  <w:style w:type="character" w:customStyle="1" w:styleId="ListLabel9">
    <w:name w:val="ListLabel 9"/>
    <w:qFormat/>
    <w:rPr>
      <w:rFonts w:ascii="Times New Roman" w:hAnsi="Times New Roman" w:cs="Symbol"/>
      <w:sz w:val="24"/>
    </w:rPr>
  </w:style>
  <w:style w:type="character" w:customStyle="1" w:styleId="ListLabel10">
    <w:name w:val="ListLabel 10"/>
    <w:qFormat/>
    <w:rPr>
      <w:rFonts w:ascii="Times New Roman" w:hAnsi="Times New Roman" w:cs="Symbol"/>
      <w:sz w:val="24"/>
    </w:rPr>
  </w:style>
  <w:style w:type="character" w:customStyle="1" w:styleId="ListLabel11">
    <w:name w:val="ListLabel 11"/>
    <w:qFormat/>
    <w:rPr>
      <w:rFonts w:ascii="Times New Roman" w:hAnsi="Times New Roman" w:cs="Symbol"/>
      <w:sz w:val="24"/>
    </w:rPr>
  </w:style>
  <w:style w:type="character" w:customStyle="1" w:styleId="ListLabel12">
    <w:name w:val="ListLabel 12"/>
    <w:qFormat/>
    <w:rPr>
      <w:rFonts w:ascii="Times New Roman" w:hAnsi="Times New Roman" w:cs="Symbol"/>
      <w:sz w:val="24"/>
    </w:rPr>
  </w:style>
  <w:style w:type="character" w:customStyle="1" w:styleId="ListLabel13">
    <w:name w:val="ListLabel 13"/>
    <w:qFormat/>
    <w:rPr>
      <w:rFonts w:ascii="Times New Roman" w:hAnsi="Times New Roman" w:cs="Symbol"/>
      <w:sz w:val="24"/>
    </w:rPr>
  </w:style>
  <w:style w:type="character" w:customStyle="1" w:styleId="ListLabel14">
    <w:name w:val="ListLabel 14"/>
    <w:qFormat/>
    <w:rPr>
      <w:rFonts w:ascii="Times New Roman" w:hAnsi="Times New Roman" w:cs="Symbol"/>
      <w:sz w:val="24"/>
    </w:rPr>
  </w:style>
  <w:style w:type="character" w:customStyle="1" w:styleId="ListLabel15">
    <w:name w:val="ListLabel 15"/>
    <w:qFormat/>
    <w:rPr>
      <w:rFonts w:ascii="Times New Roman" w:hAnsi="Times New Roman" w:cs="Symbol"/>
      <w:sz w:val="24"/>
    </w:rPr>
  </w:style>
  <w:style w:type="character" w:customStyle="1" w:styleId="ListLabel16">
    <w:name w:val="ListLabel 16"/>
    <w:qFormat/>
    <w:rPr>
      <w:rFonts w:ascii="Times New Roman" w:hAnsi="Times New Roman" w:cs="Symbol"/>
      <w:sz w:val="24"/>
    </w:rPr>
  </w:style>
  <w:style w:type="character" w:customStyle="1" w:styleId="ListLabel17">
    <w:name w:val="ListLabel 17"/>
    <w:qFormat/>
    <w:rPr>
      <w:rFonts w:ascii="Times New Roman" w:hAnsi="Times New Roman" w:cs="Symbol"/>
      <w:sz w:val="24"/>
    </w:rPr>
  </w:style>
  <w:style w:type="character" w:customStyle="1" w:styleId="ListLabel18">
    <w:name w:val="ListLabel 18"/>
    <w:qFormat/>
    <w:rPr>
      <w:rFonts w:ascii="Times New Roman" w:hAnsi="Times New Roman" w:cs="Symbol"/>
      <w:sz w:val="24"/>
    </w:rPr>
  </w:style>
  <w:style w:type="character" w:customStyle="1" w:styleId="ListLabel19">
    <w:name w:val="ListLabel 19"/>
    <w:qFormat/>
    <w:rPr>
      <w:rFonts w:ascii="Times New Roman" w:hAnsi="Times New Roman" w:cs="Symbol"/>
      <w:b/>
      <w:sz w:val="24"/>
    </w:rPr>
  </w:style>
  <w:style w:type="character" w:customStyle="1" w:styleId="ListLabel20">
    <w:name w:val="ListLabel 20"/>
    <w:qFormat/>
    <w:rPr>
      <w:rFonts w:ascii="Times New Roman" w:hAnsi="Times New Roman" w:cs="Symbol"/>
      <w:sz w:val="24"/>
    </w:rPr>
  </w:style>
  <w:style w:type="character" w:customStyle="1" w:styleId="ListLabel21">
    <w:name w:val="ListLabel 21"/>
    <w:qFormat/>
    <w:rPr>
      <w:rFonts w:ascii="Times New Roman" w:hAnsi="Times New Roman" w:cs="Symbol"/>
      <w:sz w:val="24"/>
    </w:rPr>
  </w:style>
  <w:style w:type="character" w:customStyle="1" w:styleId="ListLabel22">
    <w:name w:val="ListLabel 22"/>
    <w:qFormat/>
    <w:rPr>
      <w:rFonts w:ascii="Times New Roman" w:hAnsi="Times New Roman" w:cs="Symbol"/>
      <w:sz w:val="24"/>
    </w:rPr>
  </w:style>
  <w:style w:type="character" w:customStyle="1" w:styleId="ListLabel23">
    <w:name w:val="ListLabel 23"/>
    <w:qFormat/>
    <w:rPr>
      <w:rFonts w:ascii="Times New Roman" w:eastAsia="Times New Roman" w:hAnsi="Times New Roman" w:cs="Times New Roman"/>
      <w:color w:val="0000FF"/>
      <w:spacing w:val="0"/>
      <w:sz w:val="24"/>
      <w:shd w:val="clear" w:color="auto" w:fill="auto"/>
    </w:rPr>
  </w:style>
  <w:style w:type="character" w:customStyle="1" w:styleId="ListLabel24">
    <w:name w:val="ListLabel 24"/>
    <w:qFormat/>
    <w:rPr>
      <w:rFonts w:ascii="Times New Roman" w:eastAsia="Times New Roman" w:hAnsi="Times New Roman" w:cs="Times New Roman"/>
      <w:color w:val="auto"/>
      <w:spacing w:val="-2"/>
      <w:sz w:val="24"/>
      <w:shd w:val="clear" w:color="auto" w:fill="auto"/>
    </w:rPr>
  </w:style>
  <w:style w:type="character" w:customStyle="1" w:styleId="ListLabel25">
    <w:name w:val="ListLabel 25"/>
    <w:qFormat/>
    <w:rPr>
      <w:rFonts w:ascii="Times New Roman" w:eastAsia="Times New Roman" w:hAnsi="Times New Roman" w:cs="Times New Roman"/>
      <w:color w:val="auto"/>
      <w:spacing w:val="0"/>
      <w:sz w:val="24"/>
      <w:shd w:val="clear" w:color="auto" w:fill="auto"/>
    </w:rPr>
  </w:style>
  <w:style w:type="character" w:customStyle="1" w:styleId="Punti">
    <w:name w:val="Punti"/>
    <w:qFormat/>
    <w:rPr>
      <w:rFonts w:ascii="OpenSymbol" w:eastAsia="OpenSymbol" w:hAnsi="OpenSymbol" w:cs="OpenSymbol"/>
    </w:rPr>
  </w:style>
  <w:style w:type="character" w:customStyle="1" w:styleId="CollegamentoInternetvisitato">
    <w:name w:val="Collegamento Internet visitato"/>
    <w:rPr>
      <w:rFonts w:cs="Times New Roman"/>
      <w:color w:val="800080"/>
      <w:u w:val="single"/>
    </w:rPr>
  </w:style>
  <w:style w:type="character" w:customStyle="1" w:styleId="ListLabel26">
    <w:name w:val="ListLabel 26"/>
    <w:qFormat/>
    <w:rPr>
      <w:rFonts w:cs="Symbol"/>
      <w:b/>
      <w:sz w:val="24"/>
    </w:rPr>
  </w:style>
  <w:style w:type="character" w:customStyle="1" w:styleId="ListLabel27">
    <w:name w:val="ListLabel 27"/>
    <w:qFormat/>
    <w:rPr>
      <w:rFonts w:ascii="Times New Roman" w:hAnsi="Times New Roman" w:cs="Symbol"/>
      <w:sz w:val="24"/>
    </w:rPr>
  </w:style>
  <w:style w:type="character" w:customStyle="1" w:styleId="ListLabel28">
    <w:name w:val="ListLabel 28"/>
    <w:qFormat/>
    <w:rPr>
      <w:rFonts w:ascii="Times New Roman" w:hAnsi="Times New Roman" w:cs="Symbol"/>
      <w:sz w:val="24"/>
    </w:rPr>
  </w:style>
  <w:style w:type="character" w:customStyle="1" w:styleId="ListLabel29">
    <w:name w:val="ListLabel 29"/>
    <w:qFormat/>
    <w:rPr>
      <w:rFonts w:ascii="Times New Roman" w:hAnsi="Times New Roman" w:cs="Symbol"/>
      <w:sz w:val="24"/>
    </w:rPr>
  </w:style>
  <w:style w:type="character" w:customStyle="1" w:styleId="ListLabel30">
    <w:name w:val="ListLabel 30"/>
    <w:qFormat/>
    <w:rPr>
      <w:rFonts w:ascii="Times New Roman" w:hAnsi="Times New Roman" w:cs="Symbol"/>
      <w:sz w:val="24"/>
    </w:rPr>
  </w:style>
  <w:style w:type="character" w:customStyle="1" w:styleId="ListLabel31">
    <w:name w:val="ListLabel 31"/>
    <w:qFormat/>
    <w:rPr>
      <w:rFonts w:ascii="Times New Roman" w:hAnsi="Times New Roman" w:cs="Symbol"/>
      <w:sz w:val="24"/>
    </w:rPr>
  </w:style>
  <w:style w:type="character" w:customStyle="1" w:styleId="ListLabel32">
    <w:name w:val="ListLabel 32"/>
    <w:qFormat/>
    <w:rPr>
      <w:rFonts w:ascii="Times New Roman" w:hAnsi="Times New Roman" w:cs="Symbol"/>
      <w:sz w:val="24"/>
    </w:rPr>
  </w:style>
  <w:style w:type="character" w:customStyle="1" w:styleId="ListLabel33">
    <w:name w:val="ListLabel 33"/>
    <w:qFormat/>
    <w:rPr>
      <w:rFonts w:ascii="Times New Roman" w:hAnsi="Times New Roman" w:cs="Symbol"/>
      <w:sz w:val="24"/>
    </w:rPr>
  </w:style>
  <w:style w:type="character" w:customStyle="1" w:styleId="ListLabel34">
    <w:name w:val="ListLabel 34"/>
    <w:qFormat/>
    <w:rPr>
      <w:rFonts w:ascii="Times New Roman" w:hAnsi="Times New Roman" w:cs="Symbol"/>
      <w:sz w:val="24"/>
    </w:rPr>
  </w:style>
  <w:style w:type="character" w:customStyle="1" w:styleId="ListLabel35">
    <w:name w:val="ListLabel 35"/>
    <w:qFormat/>
    <w:rPr>
      <w:rFonts w:ascii="Times New Roman" w:hAnsi="Times New Roman" w:cs="Symbol"/>
      <w:sz w:val="24"/>
    </w:rPr>
  </w:style>
  <w:style w:type="character" w:customStyle="1" w:styleId="ListLabel36">
    <w:name w:val="ListLabel 36"/>
    <w:qFormat/>
    <w:rPr>
      <w:rFonts w:ascii="Times New Roman" w:hAnsi="Times New Roman" w:cs="Symbol"/>
      <w:sz w:val="24"/>
    </w:rPr>
  </w:style>
  <w:style w:type="character" w:customStyle="1" w:styleId="ListLabel37">
    <w:name w:val="ListLabel 37"/>
    <w:qFormat/>
    <w:rPr>
      <w:rFonts w:ascii="Times New Roman" w:hAnsi="Times New Roman" w:cs="Symbol"/>
      <w:sz w:val="24"/>
    </w:rPr>
  </w:style>
  <w:style w:type="character" w:customStyle="1" w:styleId="ListLabel38">
    <w:name w:val="ListLabel 38"/>
    <w:qFormat/>
    <w:rPr>
      <w:rFonts w:ascii="Times New Roman" w:hAnsi="Times New Roman" w:cs="Symbol"/>
      <w:sz w:val="24"/>
    </w:rPr>
  </w:style>
  <w:style w:type="character" w:customStyle="1" w:styleId="ListLabel39">
    <w:name w:val="ListLabel 39"/>
    <w:qFormat/>
    <w:rPr>
      <w:rFonts w:ascii="Times New Roman" w:hAnsi="Times New Roman" w:cs="Symbol"/>
      <w:b/>
      <w:sz w:val="24"/>
    </w:rPr>
  </w:style>
  <w:style w:type="character" w:customStyle="1" w:styleId="ListLabel40">
    <w:name w:val="ListLabel 40"/>
    <w:qFormat/>
    <w:rPr>
      <w:rFonts w:ascii="Times New Roman" w:hAnsi="Times New Roman" w:cs="Symbol"/>
      <w:sz w:val="24"/>
    </w:rPr>
  </w:style>
  <w:style w:type="character" w:customStyle="1" w:styleId="ListLabel41">
    <w:name w:val="ListLabel 41"/>
    <w:qFormat/>
    <w:rPr>
      <w:rFonts w:ascii="Times New Roman" w:hAnsi="Times New Roman" w:cs="Symbol"/>
      <w:sz w:val="24"/>
    </w:rPr>
  </w:style>
  <w:style w:type="character" w:customStyle="1" w:styleId="ListLabel42">
    <w:name w:val="ListLabel 42"/>
    <w:qFormat/>
    <w:rPr>
      <w:rFonts w:ascii="Times New Roman" w:hAnsi="Times New Roman" w:cs="Symbol"/>
      <w:sz w:val="24"/>
    </w:rPr>
  </w:style>
  <w:style w:type="character" w:customStyle="1" w:styleId="ListLabel43">
    <w:name w:val="ListLabel 43"/>
    <w:qFormat/>
    <w:rPr>
      <w:rFonts w:cs="OpenSymbol"/>
      <w:sz w:val="24"/>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cs="OpenSymbol"/>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u w:val="single"/>
    </w:rPr>
  </w:style>
  <w:style w:type="character" w:customStyle="1" w:styleId="ListLabel53">
    <w:name w:val="ListLabel 53"/>
    <w:qFormat/>
    <w:rPr>
      <w:rFonts w:ascii="Times New Roman" w:eastAsia="Times New Roman" w:hAnsi="Times New Roman"/>
      <w:b/>
      <w:sz w:val="24"/>
    </w:rPr>
  </w:style>
  <w:style w:type="character" w:customStyle="1" w:styleId="ListLabel54">
    <w:name w:val="ListLabel 54"/>
    <w:qFormat/>
    <w:rPr>
      <w:rFonts w:ascii="Times New Roman" w:hAnsi="Times New Roman"/>
      <w:sz w:val="24"/>
    </w:rPr>
  </w:style>
  <w:style w:type="character" w:customStyle="1" w:styleId="ListLabel55">
    <w:name w:val="ListLabel 55"/>
    <w:qFormat/>
    <w:rPr>
      <w:rFonts w:cs="Symbol"/>
      <w:b/>
      <w:sz w:val="24"/>
    </w:rPr>
  </w:style>
  <w:style w:type="character" w:customStyle="1" w:styleId="ListLabel56">
    <w:name w:val="ListLabel 56"/>
    <w:qFormat/>
    <w:rPr>
      <w:rFonts w:ascii="Times New Roman" w:hAnsi="Times New Roman" w:cs="Symbol"/>
      <w:sz w:val="24"/>
    </w:rPr>
  </w:style>
  <w:style w:type="character" w:customStyle="1" w:styleId="ListLabel57">
    <w:name w:val="ListLabel 57"/>
    <w:qFormat/>
    <w:rPr>
      <w:rFonts w:ascii="Times New Roman" w:hAnsi="Times New Roman" w:cs="Symbol"/>
      <w:sz w:val="24"/>
    </w:rPr>
  </w:style>
  <w:style w:type="character" w:customStyle="1" w:styleId="ListLabel58">
    <w:name w:val="ListLabel 58"/>
    <w:qFormat/>
    <w:rPr>
      <w:rFonts w:ascii="Times New Roman" w:hAnsi="Times New Roman" w:cs="Symbol"/>
      <w:sz w:val="24"/>
    </w:rPr>
  </w:style>
  <w:style w:type="character" w:customStyle="1" w:styleId="ListLabel59">
    <w:name w:val="ListLabel 59"/>
    <w:qFormat/>
    <w:rPr>
      <w:rFonts w:ascii="Times New Roman" w:hAnsi="Times New Roman" w:cs="Symbol"/>
      <w:sz w:val="24"/>
    </w:rPr>
  </w:style>
  <w:style w:type="character" w:customStyle="1" w:styleId="ListLabel60">
    <w:name w:val="ListLabel 60"/>
    <w:qFormat/>
    <w:rPr>
      <w:rFonts w:ascii="Times New Roman" w:hAnsi="Times New Roman" w:cs="Symbol"/>
      <w:sz w:val="24"/>
    </w:rPr>
  </w:style>
  <w:style w:type="character" w:customStyle="1" w:styleId="ListLabel61">
    <w:name w:val="ListLabel 61"/>
    <w:qFormat/>
    <w:rPr>
      <w:rFonts w:ascii="Times New Roman" w:hAnsi="Times New Roman" w:cs="Symbol"/>
      <w:sz w:val="24"/>
    </w:rPr>
  </w:style>
  <w:style w:type="character" w:customStyle="1" w:styleId="ListLabel62">
    <w:name w:val="ListLabel 62"/>
    <w:qFormat/>
    <w:rPr>
      <w:rFonts w:ascii="Times New Roman" w:hAnsi="Times New Roman" w:cs="Symbol"/>
      <w:sz w:val="24"/>
    </w:rPr>
  </w:style>
  <w:style w:type="character" w:customStyle="1" w:styleId="ListLabel63">
    <w:name w:val="ListLabel 63"/>
    <w:qFormat/>
    <w:rPr>
      <w:rFonts w:ascii="Times New Roman" w:hAnsi="Times New Roman" w:cs="Symbol"/>
      <w:sz w:val="24"/>
    </w:rPr>
  </w:style>
  <w:style w:type="character" w:customStyle="1" w:styleId="ListLabel64">
    <w:name w:val="ListLabel 64"/>
    <w:qFormat/>
    <w:rPr>
      <w:rFonts w:ascii="Times New Roman" w:hAnsi="Times New Roman" w:cs="Symbol"/>
      <w:sz w:val="24"/>
    </w:rPr>
  </w:style>
  <w:style w:type="character" w:customStyle="1" w:styleId="ListLabel65">
    <w:name w:val="ListLabel 65"/>
    <w:qFormat/>
    <w:rPr>
      <w:rFonts w:ascii="Times New Roman" w:hAnsi="Times New Roman" w:cs="Symbol"/>
      <w:sz w:val="24"/>
    </w:rPr>
  </w:style>
  <w:style w:type="character" w:customStyle="1" w:styleId="ListLabel66">
    <w:name w:val="ListLabel 66"/>
    <w:qFormat/>
    <w:rPr>
      <w:rFonts w:ascii="Times New Roman" w:hAnsi="Times New Roman" w:cs="Symbol"/>
      <w:sz w:val="24"/>
    </w:rPr>
  </w:style>
  <w:style w:type="character" w:customStyle="1" w:styleId="ListLabel67">
    <w:name w:val="ListLabel 67"/>
    <w:qFormat/>
    <w:rPr>
      <w:rFonts w:ascii="Times New Roman" w:hAnsi="Times New Roman" w:cs="Symbol"/>
      <w:sz w:val="24"/>
    </w:rPr>
  </w:style>
  <w:style w:type="character" w:customStyle="1" w:styleId="ListLabel68">
    <w:name w:val="ListLabel 68"/>
    <w:qFormat/>
    <w:rPr>
      <w:rFonts w:ascii="Times New Roman" w:hAnsi="Times New Roman" w:cs="Symbol"/>
      <w:b/>
      <w:sz w:val="24"/>
    </w:rPr>
  </w:style>
  <w:style w:type="character" w:customStyle="1" w:styleId="ListLabel69">
    <w:name w:val="ListLabel 69"/>
    <w:qFormat/>
    <w:rPr>
      <w:rFonts w:ascii="Times New Roman" w:hAnsi="Times New Roman" w:cs="Symbol"/>
      <w:sz w:val="24"/>
    </w:rPr>
  </w:style>
  <w:style w:type="character" w:customStyle="1" w:styleId="ListLabel70">
    <w:name w:val="ListLabel 70"/>
    <w:qFormat/>
    <w:rPr>
      <w:rFonts w:ascii="Times New Roman" w:hAnsi="Times New Roman" w:cs="Symbol"/>
      <w:sz w:val="24"/>
    </w:rPr>
  </w:style>
  <w:style w:type="character" w:customStyle="1" w:styleId="ListLabel71">
    <w:name w:val="ListLabel 71"/>
    <w:qFormat/>
    <w:rPr>
      <w:rFonts w:ascii="Times New Roman" w:hAnsi="Times New Roman" w:cs="Symbol"/>
      <w:sz w:val="24"/>
    </w:rPr>
  </w:style>
  <w:style w:type="character" w:customStyle="1" w:styleId="ListLabel72">
    <w:name w:val="ListLabel 72"/>
    <w:qFormat/>
    <w:rPr>
      <w:rFonts w:cs="OpenSymbol"/>
      <w:sz w:val="24"/>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u w:val="single"/>
    </w:rPr>
  </w:style>
  <w:style w:type="character" w:customStyle="1" w:styleId="ListLabel82">
    <w:name w:val="ListLabel 82"/>
    <w:qFormat/>
    <w:rPr>
      <w:rFonts w:ascii="Times New Roman" w:eastAsia="Times New Roman" w:hAnsi="Times New Roman"/>
      <w:b/>
      <w:sz w:val="24"/>
    </w:rPr>
  </w:style>
  <w:style w:type="character" w:customStyle="1" w:styleId="ListLabel83">
    <w:name w:val="ListLabel 83"/>
    <w:qFormat/>
    <w:rPr>
      <w:rFonts w:ascii="Times New Roman" w:hAnsi="Times New Roman"/>
      <w:sz w:val="24"/>
    </w:rPr>
  </w:style>
  <w:style w:type="character" w:customStyle="1" w:styleId="ListLabel84">
    <w:name w:val="ListLabel 84"/>
    <w:qFormat/>
    <w:rPr>
      <w:rFonts w:cs="Symbol"/>
      <w:b/>
      <w:sz w:val="24"/>
    </w:rPr>
  </w:style>
  <w:style w:type="character" w:customStyle="1" w:styleId="ListLabel85">
    <w:name w:val="ListLabel 85"/>
    <w:qFormat/>
    <w:rPr>
      <w:rFonts w:ascii="Times New Roman" w:hAnsi="Times New Roman" w:cs="Symbol"/>
      <w:sz w:val="24"/>
    </w:rPr>
  </w:style>
  <w:style w:type="character" w:customStyle="1" w:styleId="ListLabel86">
    <w:name w:val="ListLabel 86"/>
    <w:qFormat/>
    <w:rPr>
      <w:rFonts w:ascii="Times New Roman" w:hAnsi="Times New Roman" w:cs="Symbol"/>
      <w:sz w:val="24"/>
    </w:rPr>
  </w:style>
  <w:style w:type="character" w:customStyle="1" w:styleId="ListLabel87">
    <w:name w:val="ListLabel 87"/>
    <w:qFormat/>
    <w:rPr>
      <w:rFonts w:ascii="Times New Roman" w:hAnsi="Times New Roman" w:cs="Symbol"/>
      <w:sz w:val="24"/>
    </w:rPr>
  </w:style>
  <w:style w:type="character" w:customStyle="1" w:styleId="ListLabel88">
    <w:name w:val="ListLabel 88"/>
    <w:qFormat/>
    <w:rPr>
      <w:rFonts w:ascii="Times New Roman" w:hAnsi="Times New Roman" w:cs="Symbol"/>
      <w:sz w:val="24"/>
    </w:rPr>
  </w:style>
  <w:style w:type="character" w:customStyle="1" w:styleId="ListLabel89">
    <w:name w:val="ListLabel 89"/>
    <w:qFormat/>
    <w:rPr>
      <w:rFonts w:ascii="Times New Roman" w:hAnsi="Times New Roman" w:cs="Symbol"/>
      <w:sz w:val="24"/>
    </w:rPr>
  </w:style>
  <w:style w:type="character" w:customStyle="1" w:styleId="ListLabel90">
    <w:name w:val="ListLabel 90"/>
    <w:qFormat/>
    <w:rPr>
      <w:rFonts w:ascii="Times New Roman" w:hAnsi="Times New Roman" w:cs="Symbol"/>
      <w:sz w:val="24"/>
    </w:rPr>
  </w:style>
  <w:style w:type="character" w:customStyle="1" w:styleId="ListLabel91">
    <w:name w:val="ListLabel 91"/>
    <w:qFormat/>
    <w:rPr>
      <w:rFonts w:ascii="Times New Roman" w:hAnsi="Times New Roman" w:cs="Symbol"/>
      <w:sz w:val="24"/>
    </w:rPr>
  </w:style>
  <w:style w:type="character" w:customStyle="1" w:styleId="ListLabel92">
    <w:name w:val="ListLabel 92"/>
    <w:qFormat/>
    <w:rPr>
      <w:rFonts w:ascii="Times New Roman" w:hAnsi="Times New Roman" w:cs="Symbol"/>
      <w:sz w:val="24"/>
    </w:rPr>
  </w:style>
  <w:style w:type="character" w:customStyle="1" w:styleId="ListLabel93">
    <w:name w:val="ListLabel 93"/>
    <w:qFormat/>
    <w:rPr>
      <w:rFonts w:ascii="Times New Roman" w:hAnsi="Times New Roman" w:cs="Symbol"/>
      <w:sz w:val="24"/>
    </w:rPr>
  </w:style>
  <w:style w:type="character" w:customStyle="1" w:styleId="ListLabel94">
    <w:name w:val="ListLabel 94"/>
    <w:qFormat/>
    <w:rPr>
      <w:rFonts w:ascii="Times New Roman" w:hAnsi="Times New Roman" w:cs="Symbol"/>
      <w:sz w:val="24"/>
    </w:rPr>
  </w:style>
  <w:style w:type="character" w:customStyle="1" w:styleId="ListLabel95">
    <w:name w:val="ListLabel 95"/>
    <w:qFormat/>
    <w:rPr>
      <w:rFonts w:ascii="Times New Roman" w:hAnsi="Times New Roman" w:cs="Symbol"/>
      <w:sz w:val="24"/>
    </w:rPr>
  </w:style>
  <w:style w:type="character" w:customStyle="1" w:styleId="ListLabel96">
    <w:name w:val="ListLabel 96"/>
    <w:qFormat/>
    <w:rPr>
      <w:rFonts w:ascii="Times New Roman" w:hAnsi="Times New Roman" w:cs="Symbol"/>
      <w:sz w:val="24"/>
    </w:rPr>
  </w:style>
  <w:style w:type="character" w:customStyle="1" w:styleId="ListLabel97">
    <w:name w:val="ListLabel 97"/>
    <w:qFormat/>
    <w:rPr>
      <w:rFonts w:ascii="Times New Roman" w:hAnsi="Times New Roman" w:cs="Symbol"/>
      <w:b/>
      <w:sz w:val="24"/>
    </w:rPr>
  </w:style>
  <w:style w:type="character" w:customStyle="1" w:styleId="ListLabel98">
    <w:name w:val="ListLabel 98"/>
    <w:qFormat/>
    <w:rPr>
      <w:rFonts w:ascii="Times New Roman" w:hAnsi="Times New Roman" w:cs="Symbol"/>
      <w:sz w:val="24"/>
    </w:rPr>
  </w:style>
  <w:style w:type="character" w:customStyle="1" w:styleId="ListLabel99">
    <w:name w:val="ListLabel 99"/>
    <w:qFormat/>
    <w:rPr>
      <w:rFonts w:ascii="Times New Roman" w:hAnsi="Times New Roman" w:cs="Symbol"/>
      <w:sz w:val="24"/>
    </w:rPr>
  </w:style>
  <w:style w:type="character" w:customStyle="1" w:styleId="ListLabel100">
    <w:name w:val="ListLabel 100"/>
    <w:qFormat/>
    <w:rPr>
      <w:rFonts w:ascii="Times New Roman" w:hAnsi="Times New Roman" w:cs="Symbol"/>
      <w:sz w:val="24"/>
    </w:rPr>
  </w:style>
  <w:style w:type="character" w:customStyle="1" w:styleId="ListLabel101">
    <w:name w:val="ListLabel 101"/>
    <w:qFormat/>
    <w:rPr>
      <w:rFonts w:cs="OpenSymbol"/>
      <w:sz w:val="24"/>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u w:val="single"/>
    </w:rPr>
  </w:style>
  <w:style w:type="character" w:customStyle="1" w:styleId="ListLabel111">
    <w:name w:val="ListLabel 111"/>
    <w:qFormat/>
    <w:rPr>
      <w:rFonts w:ascii="Times New Roman" w:eastAsia="Times New Roman" w:hAnsi="Times New Roman"/>
      <w:b/>
      <w:sz w:val="24"/>
    </w:rPr>
  </w:style>
  <w:style w:type="character" w:customStyle="1" w:styleId="ListLabel112">
    <w:name w:val="ListLabel 112"/>
    <w:qFormat/>
    <w:rPr>
      <w:rFonts w:ascii="Times New Roman" w:hAnsi="Times New Roman"/>
      <w:sz w:val="24"/>
    </w:rPr>
  </w:style>
  <w:style w:type="character" w:customStyle="1" w:styleId="ListLabel113">
    <w:name w:val="ListLabel 113"/>
    <w:qFormat/>
    <w:rPr>
      <w:rFonts w:cs="Symbol"/>
      <w:b/>
      <w:sz w:val="24"/>
    </w:rPr>
  </w:style>
  <w:style w:type="character" w:customStyle="1" w:styleId="ListLabel114">
    <w:name w:val="ListLabel 114"/>
    <w:qFormat/>
    <w:rPr>
      <w:rFonts w:ascii="Times New Roman" w:hAnsi="Times New Roman" w:cs="Symbol"/>
      <w:sz w:val="24"/>
    </w:rPr>
  </w:style>
  <w:style w:type="character" w:customStyle="1" w:styleId="ListLabel115">
    <w:name w:val="ListLabel 115"/>
    <w:qFormat/>
    <w:rPr>
      <w:rFonts w:ascii="Times New Roman" w:hAnsi="Times New Roman" w:cs="Symbol"/>
      <w:sz w:val="24"/>
    </w:rPr>
  </w:style>
  <w:style w:type="character" w:customStyle="1" w:styleId="ListLabel116">
    <w:name w:val="ListLabel 116"/>
    <w:qFormat/>
    <w:rPr>
      <w:rFonts w:ascii="Times New Roman" w:hAnsi="Times New Roman" w:cs="Symbol"/>
      <w:sz w:val="24"/>
    </w:rPr>
  </w:style>
  <w:style w:type="character" w:customStyle="1" w:styleId="ListLabel117">
    <w:name w:val="ListLabel 117"/>
    <w:qFormat/>
    <w:rPr>
      <w:rFonts w:ascii="Times New Roman" w:hAnsi="Times New Roman" w:cs="Symbol"/>
      <w:sz w:val="24"/>
    </w:rPr>
  </w:style>
  <w:style w:type="character" w:customStyle="1" w:styleId="ListLabel118">
    <w:name w:val="ListLabel 118"/>
    <w:qFormat/>
    <w:rPr>
      <w:rFonts w:ascii="Times New Roman" w:hAnsi="Times New Roman" w:cs="Symbol"/>
      <w:sz w:val="24"/>
    </w:rPr>
  </w:style>
  <w:style w:type="character" w:customStyle="1" w:styleId="ListLabel119">
    <w:name w:val="ListLabel 119"/>
    <w:qFormat/>
    <w:rPr>
      <w:rFonts w:ascii="Times New Roman" w:hAnsi="Times New Roman" w:cs="Symbol"/>
      <w:sz w:val="24"/>
    </w:rPr>
  </w:style>
  <w:style w:type="character" w:customStyle="1" w:styleId="ListLabel120">
    <w:name w:val="ListLabel 120"/>
    <w:qFormat/>
    <w:rPr>
      <w:rFonts w:ascii="Times New Roman" w:hAnsi="Times New Roman" w:cs="Symbol"/>
      <w:sz w:val="24"/>
    </w:rPr>
  </w:style>
  <w:style w:type="character" w:customStyle="1" w:styleId="ListLabel121">
    <w:name w:val="ListLabel 121"/>
    <w:qFormat/>
    <w:rPr>
      <w:rFonts w:ascii="Times New Roman" w:hAnsi="Times New Roman" w:cs="Symbol"/>
      <w:sz w:val="24"/>
    </w:rPr>
  </w:style>
  <w:style w:type="character" w:customStyle="1" w:styleId="ListLabel122">
    <w:name w:val="ListLabel 122"/>
    <w:qFormat/>
    <w:rPr>
      <w:rFonts w:ascii="Times New Roman" w:hAnsi="Times New Roman" w:cs="Symbol"/>
      <w:sz w:val="24"/>
    </w:rPr>
  </w:style>
  <w:style w:type="character" w:customStyle="1" w:styleId="ListLabel123">
    <w:name w:val="ListLabel 123"/>
    <w:qFormat/>
    <w:rPr>
      <w:rFonts w:ascii="Times New Roman" w:hAnsi="Times New Roman" w:cs="Symbol"/>
      <w:sz w:val="24"/>
    </w:rPr>
  </w:style>
  <w:style w:type="character" w:customStyle="1" w:styleId="ListLabel124">
    <w:name w:val="ListLabel 124"/>
    <w:qFormat/>
    <w:rPr>
      <w:rFonts w:ascii="Times New Roman" w:hAnsi="Times New Roman" w:cs="Symbol"/>
      <w:sz w:val="24"/>
    </w:rPr>
  </w:style>
  <w:style w:type="character" w:customStyle="1" w:styleId="ListLabel125">
    <w:name w:val="ListLabel 125"/>
    <w:qFormat/>
    <w:rPr>
      <w:rFonts w:ascii="Times New Roman" w:hAnsi="Times New Roman" w:cs="Symbol"/>
      <w:sz w:val="24"/>
    </w:rPr>
  </w:style>
  <w:style w:type="character" w:customStyle="1" w:styleId="ListLabel126">
    <w:name w:val="ListLabel 126"/>
    <w:qFormat/>
    <w:rPr>
      <w:rFonts w:ascii="Times New Roman" w:hAnsi="Times New Roman" w:cs="Symbol"/>
      <w:b/>
      <w:sz w:val="24"/>
    </w:rPr>
  </w:style>
  <w:style w:type="character" w:customStyle="1" w:styleId="ListLabel127">
    <w:name w:val="ListLabel 127"/>
    <w:qFormat/>
    <w:rPr>
      <w:rFonts w:ascii="Times New Roman" w:hAnsi="Times New Roman" w:cs="Symbol"/>
      <w:sz w:val="24"/>
    </w:rPr>
  </w:style>
  <w:style w:type="character" w:customStyle="1" w:styleId="ListLabel128">
    <w:name w:val="ListLabel 128"/>
    <w:qFormat/>
    <w:rPr>
      <w:rFonts w:ascii="Times New Roman" w:hAnsi="Times New Roman" w:cs="Symbol"/>
      <w:sz w:val="24"/>
    </w:rPr>
  </w:style>
  <w:style w:type="character" w:customStyle="1" w:styleId="ListLabel129">
    <w:name w:val="ListLabel 129"/>
    <w:qFormat/>
    <w:rPr>
      <w:rFonts w:ascii="Times New Roman" w:hAnsi="Times New Roman" w:cs="Symbol"/>
      <w:sz w:val="24"/>
    </w:rPr>
  </w:style>
  <w:style w:type="character" w:customStyle="1" w:styleId="ListLabel130">
    <w:name w:val="ListLabel 130"/>
    <w:qFormat/>
    <w:rPr>
      <w:rFonts w:cs="OpenSymbol"/>
      <w:sz w:val="24"/>
    </w:rPr>
  </w:style>
  <w:style w:type="character" w:customStyle="1" w:styleId="ListLabel131">
    <w:name w:val="ListLabel 131"/>
    <w:qFormat/>
    <w:rPr>
      <w:rFonts w:cs="OpenSymbol"/>
    </w:rPr>
  </w:style>
  <w:style w:type="character" w:customStyle="1" w:styleId="ListLabel132">
    <w:name w:val="ListLabel 132"/>
    <w:qFormat/>
    <w:rPr>
      <w:rFonts w:cs="OpenSymbol"/>
    </w:rPr>
  </w:style>
  <w:style w:type="character" w:customStyle="1" w:styleId="ListLabel133">
    <w:name w:val="ListLabel 133"/>
    <w:qFormat/>
    <w:rPr>
      <w:rFonts w:cs="OpenSymbol"/>
    </w:rPr>
  </w:style>
  <w:style w:type="character" w:customStyle="1" w:styleId="ListLabel134">
    <w:name w:val="ListLabel 134"/>
    <w:qFormat/>
    <w:rPr>
      <w:rFonts w:cs="OpenSymbol"/>
    </w:rPr>
  </w:style>
  <w:style w:type="character" w:customStyle="1" w:styleId="ListLabel135">
    <w:name w:val="ListLabel 135"/>
    <w:qFormat/>
    <w:rPr>
      <w:rFonts w:cs="OpenSymbol"/>
    </w:rPr>
  </w:style>
  <w:style w:type="character" w:customStyle="1" w:styleId="ListLabel136">
    <w:name w:val="ListLabel 136"/>
    <w:qFormat/>
    <w:rPr>
      <w:rFonts w:cs="OpenSymbol"/>
    </w:rPr>
  </w:style>
  <w:style w:type="character" w:customStyle="1" w:styleId="ListLabel137">
    <w:name w:val="ListLabel 137"/>
    <w:qFormat/>
    <w:rPr>
      <w:rFonts w:cs="OpenSymbol"/>
    </w:rPr>
  </w:style>
  <w:style w:type="character" w:customStyle="1" w:styleId="ListLabel138">
    <w:name w:val="ListLabel 138"/>
    <w:qFormat/>
    <w:rPr>
      <w:rFonts w:cs="OpenSymbol"/>
    </w:rPr>
  </w:style>
  <w:style w:type="character" w:customStyle="1" w:styleId="ListLabel139">
    <w:name w:val="ListLabel 139"/>
    <w:qFormat/>
    <w:rPr>
      <w:u w:val="single"/>
    </w:rPr>
  </w:style>
  <w:style w:type="character" w:customStyle="1" w:styleId="ListLabel140">
    <w:name w:val="ListLabel 140"/>
    <w:qFormat/>
    <w:rPr>
      <w:rFonts w:ascii="Times New Roman" w:eastAsia="Times New Roman" w:hAnsi="Times New Roman"/>
      <w:b/>
      <w:sz w:val="24"/>
    </w:rPr>
  </w:style>
  <w:style w:type="character" w:customStyle="1" w:styleId="ListLabel141">
    <w:name w:val="ListLabel 141"/>
    <w:qFormat/>
    <w:rPr>
      <w:rFonts w:ascii="Times New Roman" w:hAnsi="Times New Roman"/>
      <w:sz w:val="24"/>
    </w:rPr>
  </w:style>
  <w:style w:type="character" w:customStyle="1" w:styleId="ListLabel142">
    <w:name w:val="ListLabel 142"/>
    <w:qFormat/>
    <w:rPr>
      <w:rFonts w:cs="Symbol"/>
      <w:b/>
      <w:sz w:val="24"/>
    </w:rPr>
  </w:style>
  <w:style w:type="character" w:customStyle="1" w:styleId="ListLabel143">
    <w:name w:val="ListLabel 143"/>
    <w:qFormat/>
    <w:rPr>
      <w:rFonts w:ascii="Times New Roman" w:hAnsi="Times New Roman" w:cs="Symbol"/>
      <w:sz w:val="24"/>
    </w:rPr>
  </w:style>
  <w:style w:type="character" w:customStyle="1" w:styleId="ListLabel144">
    <w:name w:val="ListLabel 144"/>
    <w:qFormat/>
    <w:rPr>
      <w:rFonts w:ascii="Times New Roman" w:hAnsi="Times New Roman" w:cs="Symbol"/>
      <w:sz w:val="24"/>
    </w:rPr>
  </w:style>
  <w:style w:type="character" w:customStyle="1" w:styleId="ListLabel145">
    <w:name w:val="ListLabel 145"/>
    <w:qFormat/>
    <w:rPr>
      <w:rFonts w:ascii="Times New Roman" w:hAnsi="Times New Roman" w:cs="Symbol"/>
      <w:sz w:val="24"/>
    </w:rPr>
  </w:style>
  <w:style w:type="character" w:customStyle="1" w:styleId="ListLabel146">
    <w:name w:val="ListLabel 146"/>
    <w:qFormat/>
    <w:rPr>
      <w:rFonts w:ascii="Times New Roman" w:hAnsi="Times New Roman" w:cs="Symbol"/>
      <w:sz w:val="24"/>
    </w:rPr>
  </w:style>
  <w:style w:type="character" w:customStyle="1" w:styleId="ListLabel147">
    <w:name w:val="ListLabel 147"/>
    <w:qFormat/>
    <w:rPr>
      <w:rFonts w:ascii="Times New Roman" w:hAnsi="Times New Roman" w:cs="Symbol"/>
      <w:sz w:val="24"/>
    </w:rPr>
  </w:style>
  <w:style w:type="character" w:customStyle="1" w:styleId="ListLabel148">
    <w:name w:val="ListLabel 148"/>
    <w:qFormat/>
    <w:rPr>
      <w:rFonts w:ascii="Times New Roman" w:hAnsi="Times New Roman" w:cs="Symbol"/>
      <w:sz w:val="24"/>
    </w:rPr>
  </w:style>
  <w:style w:type="character" w:customStyle="1" w:styleId="ListLabel149">
    <w:name w:val="ListLabel 149"/>
    <w:qFormat/>
    <w:rPr>
      <w:rFonts w:ascii="Times New Roman" w:hAnsi="Times New Roman" w:cs="Symbol"/>
      <w:sz w:val="24"/>
    </w:rPr>
  </w:style>
  <w:style w:type="character" w:customStyle="1" w:styleId="ListLabel150">
    <w:name w:val="ListLabel 150"/>
    <w:qFormat/>
    <w:rPr>
      <w:rFonts w:ascii="Times New Roman" w:hAnsi="Times New Roman" w:cs="Symbol"/>
      <w:sz w:val="24"/>
    </w:rPr>
  </w:style>
  <w:style w:type="character" w:customStyle="1" w:styleId="ListLabel151">
    <w:name w:val="ListLabel 151"/>
    <w:qFormat/>
    <w:rPr>
      <w:rFonts w:ascii="Times New Roman" w:hAnsi="Times New Roman" w:cs="Symbol"/>
      <w:sz w:val="24"/>
    </w:rPr>
  </w:style>
  <w:style w:type="character" w:customStyle="1" w:styleId="ListLabel152">
    <w:name w:val="ListLabel 152"/>
    <w:qFormat/>
    <w:rPr>
      <w:rFonts w:ascii="Times New Roman" w:hAnsi="Times New Roman" w:cs="Symbol"/>
      <w:sz w:val="24"/>
    </w:rPr>
  </w:style>
  <w:style w:type="character" w:customStyle="1" w:styleId="ListLabel153">
    <w:name w:val="ListLabel 153"/>
    <w:qFormat/>
    <w:rPr>
      <w:rFonts w:ascii="Times New Roman" w:hAnsi="Times New Roman" w:cs="Symbol"/>
      <w:sz w:val="24"/>
    </w:rPr>
  </w:style>
  <w:style w:type="character" w:customStyle="1" w:styleId="ListLabel154">
    <w:name w:val="ListLabel 154"/>
    <w:qFormat/>
    <w:rPr>
      <w:rFonts w:ascii="Times New Roman" w:hAnsi="Times New Roman" w:cs="Symbol"/>
      <w:sz w:val="24"/>
    </w:rPr>
  </w:style>
  <w:style w:type="character" w:customStyle="1" w:styleId="ListLabel155">
    <w:name w:val="ListLabel 155"/>
    <w:qFormat/>
    <w:rPr>
      <w:rFonts w:ascii="Times New Roman" w:hAnsi="Times New Roman" w:cs="Symbol"/>
      <w:b/>
      <w:sz w:val="24"/>
    </w:rPr>
  </w:style>
  <w:style w:type="character" w:customStyle="1" w:styleId="ListLabel156">
    <w:name w:val="ListLabel 156"/>
    <w:qFormat/>
    <w:rPr>
      <w:rFonts w:ascii="Times New Roman" w:hAnsi="Times New Roman" w:cs="Symbol"/>
      <w:sz w:val="24"/>
    </w:rPr>
  </w:style>
  <w:style w:type="character" w:customStyle="1" w:styleId="ListLabel157">
    <w:name w:val="ListLabel 157"/>
    <w:qFormat/>
    <w:rPr>
      <w:rFonts w:ascii="Times New Roman" w:hAnsi="Times New Roman" w:cs="Symbol"/>
      <w:sz w:val="24"/>
    </w:rPr>
  </w:style>
  <w:style w:type="character" w:customStyle="1" w:styleId="ListLabel158">
    <w:name w:val="ListLabel 158"/>
    <w:qFormat/>
    <w:rPr>
      <w:rFonts w:ascii="Times New Roman" w:hAnsi="Times New Roman" w:cs="Symbol"/>
      <w:sz w:val="24"/>
    </w:rPr>
  </w:style>
  <w:style w:type="character" w:customStyle="1" w:styleId="ListLabel159">
    <w:name w:val="ListLabel 159"/>
    <w:qFormat/>
    <w:rPr>
      <w:rFonts w:cs="OpenSymbol"/>
      <w:sz w:val="24"/>
    </w:rPr>
  </w:style>
  <w:style w:type="character" w:customStyle="1" w:styleId="ListLabel160">
    <w:name w:val="ListLabel 160"/>
    <w:qFormat/>
    <w:rPr>
      <w:rFonts w:cs="OpenSymbol"/>
    </w:rPr>
  </w:style>
  <w:style w:type="character" w:customStyle="1" w:styleId="ListLabel161">
    <w:name w:val="ListLabel 161"/>
    <w:qFormat/>
    <w:rPr>
      <w:rFonts w:cs="OpenSymbol"/>
    </w:rPr>
  </w:style>
  <w:style w:type="character" w:customStyle="1" w:styleId="ListLabel162">
    <w:name w:val="ListLabel 162"/>
    <w:qFormat/>
    <w:rPr>
      <w:rFonts w:cs="OpenSymbol"/>
    </w:rPr>
  </w:style>
  <w:style w:type="character" w:customStyle="1" w:styleId="ListLabel163">
    <w:name w:val="ListLabel 163"/>
    <w:qFormat/>
    <w:rPr>
      <w:rFonts w:cs="OpenSymbol"/>
    </w:rPr>
  </w:style>
  <w:style w:type="character" w:customStyle="1" w:styleId="ListLabel164">
    <w:name w:val="ListLabel 164"/>
    <w:qFormat/>
    <w:rPr>
      <w:rFonts w:cs="OpenSymbol"/>
    </w:rPr>
  </w:style>
  <w:style w:type="character" w:customStyle="1" w:styleId="ListLabel165">
    <w:name w:val="ListLabel 165"/>
    <w:qFormat/>
    <w:rPr>
      <w:rFonts w:cs="OpenSymbol"/>
    </w:rPr>
  </w:style>
  <w:style w:type="character" w:customStyle="1" w:styleId="ListLabel166">
    <w:name w:val="ListLabel 166"/>
    <w:qFormat/>
    <w:rPr>
      <w:rFonts w:cs="OpenSymbol"/>
    </w:rPr>
  </w:style>
  <w:style w:type="character" w:customStyle="1" w:styleId="ListLabel167">
    <w:name w:val="ListLabel 167"/>
    <w:qFormat/>
    <w:rPr>
      <w:rFonts w:cs="OpenSymbol"/>
    </w:rPr>
  </w:style>
  <w:style w:type="character" w:customStyle="1" w:styleId="ListLabel168">
    <w:name w:val="ListLabel 168"/>
    <w:qFormat/>
    <w:rPr>
      <w:u w:val="single"/>
    </w:rPr>
  </w:style>
  <w:style w:type="character" w:customStyle="1" w:styleId="ListLabel169">
    <w:name w:val="ListLabel 169"/>
    <w:qFormat/>
    <w:rPr>
      <w:rFonts w:ascii="Times New Roman" w:eastAsia="Times New Roman" w:hAnsi="Times New Roman"/>
      <w:b/>
      <w:sz w:val="24"/>
    </w:rPr>
  </w:style>
  <w:style w:type="character" w:customStyle="1" w:styleId="ListLabel170">
    <w:name w:val="ListLabel 170"/>
    <w:qFormat/>
    <w:rPr>
      <w:rFonts w:ascii="Times New Roman" w:hAnsi="Times New Roman"/>
      <w:sz w:val="24"/>
    </w:rPr>
  </w:style>
  <w:style w:type="character" w:customStyle="1" w:styleId="ListLabel171">
    <w:name w:val="ListLabel 171"/>
    <w:qFormat/>
    <w:rPr>
      <w:rFonts w:cs="Symbol"/>
      <w:b/>
      <w:sz w:val="24"/>
    </w:rPr>
  </w:style>
  <w:style w:type="character" w:customStyle="1" w:styleId="ListLabel172">
    <w:name w:val="ListLabel 172"/>
    <w:qFormat/>
    <w:rPr>
      <w:rFonts w:ascii="Times New Roman" w:hAnsi="Times New Roman" w:cs="Symbol"/>
      <w:sz w:val="24"/>
    </w:rPr>
  </w:style>
  <w:style w:type="character" w:customStyle="1" w:styleId="ListLabel173">
    <w:name w:val="ListLabel 173"/>
    <w:qFormat/>
    <w:rPr>
      <w:rFonts w:ascii="Times New Roman" w:hAnsi="Times New Roman" w:cs="Symbol"/>
      <w:sz w:val="24"/>
    </w:rPr>
  </w:style>
  <w:style w:type="character" w:customStyle="1" w:styleId="ListLabel174">
    <w:name w:val="ListLabel 174"/>
    <w:qFormat/>
    <w:rPr>
      <w:rFonts w:ascii="Times New Roman" w:hAnsi="Times New Roman" w:cs="Symbol"/>
      <w:sz w:val="24"/>
    </w:rPr>
  </w:style>
  <w:style w:type="character" w:customStyle="1" w:styleId="ListLabel175">
    <w:name w:val="ListLabel 175"/>
    <w:qFormat/>
    <w:rPr>
      <w:rFonts w:ascii="Times New Roman" w:hAnsi="Times New Roman" w:cs="Symbol"/>
      <w:sz w:val="24"/>
    </w:rPr>
  </w:style>
  <w:style w:type="character" w:customStyle="1" w:styleId="ListLabel176">
    <w:name w:val="ListLabel 176"/>
    <w:qFormat/>
    <w:rPr>
      <w:rFonts w:ascii="Times New Roman" w:hAnsi="Times New Roman" w:cs="Symbol"/>
      <w:sz w:val="24"/>
    </w:rPr>
  </w:style>
  <w:style w:type="character" w:customStyle="1" w:styleId="ListLabel177">
    <w:name w:val="ListLabel 177"/>
    <w:qFormat/>
    <w:rPr>
      <w:rFonts w:ascii="Times New Roman" w:hAnsi="Times New Roman" w:cs="Symbol"/>
      <w:sz w:val="24"/>
    </w:rPr>
  </w:style>
  <w:style w:type="character" w:customStyle="1" w:styleId="ListLabel178">
    <w:name w:val="ListLabel 178"/>
    <w:qFormat/>
    <w:rPr>
      <w:rFonts w:ascii="Times New Roman" w:hAnsi="Times New Roman" w:cs="Symbol"/>
      <w:sz w:val="24"/>
    </w:rPr>
  </w:style>
  <w:style w:type="character" w:customStyle="1" w:styleId="ListLabel179">
    <w:name w:val="ListLabel 179"/>
    <w:qFormat/>
    <w:rPr>
      <w:rFonts w:ascii="Times New Roman" w:hAnsi="Times New Roman" w:cs="Symbol"/>
      <w:sz w:val="24"/>
    </w:rPr>
  </w:style>
  <w:style w:type="character" w:customStyle="1" w:styleId="ListLabel180">
    <w:name w:val="ListLabel 180"/>
    <w:qFormat/>
    <w:rPr>
      <w:rFonts w:ascii="Times New Roman" w:hAnsi="Times New Roman" w:cs="Symbol"/>
      <w:sz w:val="24"/>
    </w:rPr>
  </w:style>
  <w:style w:type="character" w:customStyle="1" w:styleId="ListLabel181">
    <w:name w:val="ListLabel 181"/>
    <w:qFormat/>
    <w:rPr>
      <w:rFonts w:ascii="Times New Roman" w:hAnsi="Times New Roman" w:cs="Symbol"/>
      <w:sz w:val="24"/>
    </w:rPr>
  </w:style>
  <w:style w:type="character" w:customStyle="1" w:styleId="ListLabel182">
    <w:name w:val="ListLabel 182"/>
    <w:qFormat/>
    <w:rPr>
      <w:rFonts w:ascii="Times New Roman" w:hAnsi="Times New Roman" w:cs="Symbol"/>
      <w:sz w:val="24"/>
    </w:rPr>
  </w:style>
  <w:style w:type="character" w:customStyle="1" w:styleId="ListLabel183">
    <w:name w:val="ListLabel 183"/>
    <w:qFormat/>
    <w:rPr>
      <w:rFonts w:ascii="Times New Roman" w:hAnsi="Times New Roman" w:cs="Symbol"/>
      <w:sz w:val="24"/>
    </w:rPr>
  </w:style>
  <w:style w:type="character" w:customStyle="1" w:styleId="ListLabel184">
    <w:name w:val="ListLabel 184"/>
    <w:qFormat/>
    <w:rPr>
      <w:rFonts w:ascii="Times New Roman" w:hAnsi="Times New Roman" w:cs="Symbol"/>
      <w:b/>
      <w:sz w:val="24"/>
    </w:rPr>
  </w:style>
  <w:style w:type="character" w:customStyle="1" w:styleId="ListLabel185">
    <w:name w:val="ListLabel 185"/>
    <w:qFormat/>
    <w:rPr>
      <w:rFonts w:ascii="Times New Roman" w:hAnsi="Times New Roman" w:cs="Symbol"/>
      <w:sz w:val="24"/>
    </w:rPr>
  </w:style>
  <w:style w:type="character" w:customStyle="1" w:styleId="ListLabel186">
    <w:name w:val="ListLabel 186"/>
    <w:qFormat/>
    <w:rPr>
      <w:rFonts w:ascii="Times New Roman" w:hAnsi="Times New Roman" w:cs="Symbol"/>
      <w:sz w:val="24"/>
    </w:rPr>
  </w:style>
  <w:style w:type="character" w:customStyle="1" w:styleId="ListLabel187">
    <w:name w:val="ListLabel 187"/>
    <w:qFormat/>
    <w:rPr>
      <w:rFonts w:ascii="Times New Roman" w:hAnsi="Times New Roman" w:cs="Symbol"/>
      <w:sz w:val="24"/>
    </w:rPr>
  </w:style>
  <w:style w:type="character" w:customStyle="1" w:styleId="ListLabel188">
    <w:name w:val="ListLabel 188"/>
    <w:qFormat/>
    <w:rPr>
      <w:rFonts w:cs="OpenSymbol"/>
      <w:sz w:val="24"/>
    </w:rPr>
  </w:style>
  <w:style w:type="character" w:customStyle="1" w:styleId="ListLabel189">
    <w:name w:val="ListLabel 189"/>
    <w:qFormat/>
    <w:rPr>
      <w:rFonts w:cs="OpenSymbol"/>
    </w:rPr>
  </w:style>
  <w:style w:type="character" w:customStyle="1" w:styleId="ListLabel190">
    <w:name w:val="ListLabel 190"/>
    <w:qFormat/>
    <w:rPr>
      <w:rFonts w:cs="OpenSymbol"/>
    </w:rPr>
  </w:style>
  <w:style w:type="character" w:customStyle="1" w:styleId="ListLabel191">
    <w:name w:val="ListLabel 191"/>
    <w:qFormat/>
    <w:rPr>
      <w:rFonts w:cs="OpenSymbol"/>
    </w:rPr>
  </w:style>
  <w:style w:type="character" w:customStyle="1" w:styleId="ListLabel192">
    <w:name w:val="ListLabel 192"/>
    <w:qFormat/>
    <w:rPr>
      <w:rFonts w:cs="OpenSymbol"/>
    </w:rPr>
  </w:style>
  <w:style w:type="character" w:customStyle="1" w:styleId="ListLabel193">
    <w:name w:val="ListLabel 193"/>
    <w:qFormat/>
    <w:rPr>
      <w:rFonts w:cs="OpenSymbol"/>
    </w:rPr>
  </w:style>
  <w:style w:type="character" w:customStyle="1" w:styleId="ListLabel194">
    <w:name w:val="ListLabel 194"/>
    <w:qFormat/>
    <w:rPr>
      <w:rFonts w:cs="OpenSymbol"/>
    </w:rPr>
  </w:style>
  <w:style w:type="character" w:customStyle="1" w:styleId="ListLabel195">
    <w:name w:val="ListLabel 195"/>
    <w:qFormat/>
    <w:rPr>
      <w:rFonts w:cs="OpenSymbol"/>
    </w:rPr>
  </w:style>
  <w:style w:type="character" w:customStyle="1" w:styleId="ListLabel196">
    <w:name w:val="ListLabel 196"/>
    <w:qFormat/>
    <w:rPr>
      <w:rFonts w:cs="OpenSymbol"/>
    </w:rPr>
  </w:style>
  <w:style w:type="character" w:customStyle="1" w:styleId="ListLabel197">
    <w:name w:val="ListLabel 197"/>
    <w:qFormat/>
    <w:rPr>
      <w:u w:val="single"/>
    </w:rPr>
  </w:style>
  <w:style w:type="character" w:customStyle="1" w:styleId="ListLabel198">
    <w:name w:val="ListLabel 198"/>
    <w:qFormat/>
    <w:rPr>
      <w:rFonts w:ascii="Times New Roman" w:eastAsia="Times New Roman" w:hAnsi="Times New Roman"/>
      <w:b/>
      <w:sz w:val="24"/>
    </w:rPr>
  </w:style>
  <w:style w:type="character" w:customStyle="1" w:styleId="ListLabel199">
    <w:name w:val="ListLabel 199"/>
    <w:qFormat/>
    <w:rPr>
      <w:rFonts w:ascii="Times New Roman" w:hAnsi="Times New Roman"/>
      <w:sz w:val="24"/>
    </w:rPr>
  </w:style>
  <w:style w:type="paragraph" w:styleId="Titolo">
    <w:name w:val="Title"/>
    <w:basedOn w:val="Normale"/>
    <w:next w:val="Corpotesto"/>
    <w:uiPriority w:val="10"/>
    <w:qFormat/>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sz w:val="24"/>
    </w:rPr>
  </w:style>
  <w:style w:type="paragraph" w:customStyle="1" w:styleId="Indice">
    <w:name w:val="Indice"/>
    <w:basedOn w:val="Normale"/>
    <w:qFormat/>
    <w:pPr>
      <w:suppressLineNumbers/>
    </w:pPr>
  </w:style>
  <w:style w:type="paragraph" w:styleId="Testonotaapidipagina">
    <w:name w:val="footnote text"/>
    <w:basedOn w:val="Normale"/>
    <w:link w:val="TestonotaapidipaginaCarattere"/>
    <w:uiPriority w:val="99"/>
    <w:semiHidden/>
    <w:unhideWhenUsed/>
    <w:rsid w:val="001A0D0E"/>
    <w:rPr>
      <w:rFonts w:cs="Mangal"/>
      <w:sz w:val="20"/>
      <w:szCs w:val="18"/>
    </w:rPr>
  </w:style>
  <w:style w:type="character" w:customStyle="1" w:styleId="TestonotaapidipaginaCarattere">
    <w:name w:val="Testo nota a piè di pagina Carattere"/>
    <w:basedOn w:val="Carpredefinitoparagrafo"/>
    <w:link w:val="Testonotaapidipagina"/>
    <w:uiPriority w:val="99"/>
    <w:semiHidden/>
    <w:rsid w:val="001A0D0E"/>
    <w:rPr>
      <w:rFonts w:cs="Mangal"/>
      <w:szCs w:val="18"/>
    </w:rPr>
  </w:style>
  <w:style w:type="character" w:styleId="Rimandonotaapidipagina">
    <w:name w:val="footnote reference"/>
    <w:basedOn w:val="Carpredefinitoparagrafo"/>
    <w:uiPriority w:val="99"/>
    <w:semiHidden/>
    <w:unhideWhenUsed/>
    <w:rsid w:val="001A0D0E"/>
    <w:rPr>
      <w:vertAlign w:val="superscript"/>
    </w:rPr>
  </w:style>
  <w:style w:type="paragraph" w:styleId="Paragrafoelenco">
    <w:name w:val="List Paragraph"/>
    <w:basedOn w:val="Normale"/>
    <w:uiPriority w:val="34"/>
    <w:qFormat/>
    <w:rsid w:val="00EC03E1"/>
    <w:pPr>
      <w:ind w:left="720"/>
      <w:contextualSpacing/>
    </w:pPr>
    <w:rPr>
      <w:rFonts w:cs="Mangal"/>
    </w:rPr>
  </w:style>
  <w:style w:type="character" w:styleId="Collegamentoipertestuale">
    <w:name w:val="Hyperlink"/>
    <w:basedOn w:val="Carpredefinitoparagrafo"/>
    <w:uiPriority w:val="99"/>
    <w:unhideWhenUsed/>
    <w:rsid w:val="00177379"/>
    <w:rPr>
      <w:color w:val="0563C1" w:themeColor="hyperlink"/>
      <w:u w:val="single"/>
    </w:rPr>
  </w:style>
  <w:style w:type="character" w:styleId="Menzionenonrisolta">
    <w:name w:val="Unresolved Mention"/>
    <w:basedOn w:val="Carpredefinitoparagrafo"/>
    <w:uiPriority w:val="99"/>
    <w:semiHidden/>
    <w:unhideWhenUsed/>
    <w:rsid w:val="001773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01_0231.htm" TargetMode="External"/><Relationship Id="rId13" Type="http://schemas.openxmlformats.org/officeDocument/2006/relationships/hyperlink" Target="https://www.bosettiegatti.eu/info/norme/statali/2023_0036.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osettiegatti.eu/info/norme/statali/2023_0036.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settiegatti.eu/info/norme/statali/2023_0036.htm" TargetMode="External"/><Relationship Id="rId5" Type="http://schemas.openxmlformats.org/officeDocument/2006/relationships/webSettings" Target="webSettings.xml"/><Relationship Id="rId15" Type="http://schemas.openxmlformats.org/officeDocument/2006/relationships/hyperlink" Target="http://www.agenziaentrate.gov.it/" TargetMode="External"/><Relationship Id="rId10" Type="http://schemas.openxmlformats.org/officeDocument/2006/relationships/hyperlink" Target="https://www.bosettiegatti.eu/info/norme/statali/1999_0068.htm" TargetMode="External"/><Relationship Id="rId4" Type="http://schemas.openxmlformats.org/officeDocument/2006/relationships/settings" Target="settings.xml"/><Relationship Id="rId9" Type="http://schemas.openxmlformats.org/officeDocument/2006/relationships/hyperlink" Target="https://www.bosettiegatti.eu/info/norme/statali/2008_0081.htm" TargetMode="External"/><Relationship Id="rId14" Type="http://schemas.openxmlformats.org/officeDocument/2006/relationships/hyperlink" Target="http://www.asp.cz.it/files/u13/Patto%20di%20Integrit&#224;.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7508E-44B3-413F-9906-2590AB256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8</Pages>
  <Words>2719</Words>
  <Characters>15500</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dc:description/>
  <cp:lastModifiedBy>Utente</cp:lastModifiedBy>
  <cp:revision>10</cp:revision>
  <dcterms:created xsi:type="dcterms:W3CDTF">2023-07-11T09:42:00Z</dcterms:created>
  <dcterms:modified xsi:type="dcterms:W3CDTF">2024-05-29T09:20:00Z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